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The Difference of Christianity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(Easter Sunday)</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118:14-24, John 20:1-18</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BB217 Christ the Lord is Risen, VU161 Welcome Happy Morning, BB225 Worship Christ the Risen, BB215 Alleluia Alleluia</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Israel,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spoken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proclaim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 xml:space="preserve">(SLIDE) Our focus for Lent was walking through Egypt's many gods, their pantheon of them. Deities that were in competition for Egyptian attention and devotion. Each one represented something very human, as we dove into last week. </w:t>
      </w:r>
    </w:p>
    <w:p>
      <w:pPr>
        <w:pStyle w:val="style0"/>
        <w:rPr/>
      </w:pPr>
      <w:r>
        <w:rPr>
          <w:lang w:val="en-US"/>
        </w:rPr>
        <w:t xml:space="preserve">Hathor for joy and love. Horus for power and kingship. Re for light and life, to name a few. And each worked the same way (SLIDE) Worship me and I will give you something. Pray the right way, and you'll get what you want. Offer the right sacrifice and I will give you what you ask for. Say the right words and my power is yours. </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 episode we watched yesterday at Chosen Saturday,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Ramah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walking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together,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talking about the grim situation they were in. Mary Magdalene was missing, the Disciples were running out of food, John the Baptist was arrested for confronting Herod.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So Ramah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says to Jesus mother Mary that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doesn't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everything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flick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Egypt.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quote,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iCs/>
          <w:color w:val="auto"/>
          <w:sz w:val="22"/>
          <w:szCs w:val="22"/>
          <w:highlight w:val="none"/>
          <w:vertAlign w:val="baseline"/>
          <w:em w:val="none"/>
          <w:lang w:val="en-US" w:eastAsia="zh-CN"/>
        </w:rPr>
        <w:t>In</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Egypt</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they</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have</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a</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god,</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Thoth,</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whom</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they</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believed</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they</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could</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compel</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to</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grant</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their</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wishes</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if</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they</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performed</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rituals.</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It's</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not</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like</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that</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with</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our</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God.</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Why</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would</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it</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be</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that way with</w:t>
      </w:r>
      <w:r>
        <w:rPr>
          <w:rFonts w:ascii="Calibri" w:cs="Times New Roman" w:eastAsia="宋体" w:hAnsi="Calibri" w:hint="default"/>
          <w:b w:val="false"/>
          <w:bCs w:val="false"/>
          <w:i/>
          <w:iCs/>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iCs/>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rPr/>
      </w:pPr>
      <w:r>
        <w:rPr>
          <w:lang w:val="en-US"/>
        </w:rPr>
        <w:t xml:space="preserve">Maybe, if you did the right ritual, said the right things... Maybe they would grant your wish... but that was the problem. What if Hathor was mad at you. That happened, you know. A deity could be mad at you for messing up the words of their prayer. Or what if someone offered a better sacrifice than you, and so Osiris was cursing you. That was possible, too. Someone could envoke a deity to curse you with their own sacrifices and if they were better than yours... oh well. </w:t>
      </w:r>
    </w:p>
    <w:p>
      <w:pPr>
        <w:pStyle w:val="style0"/>
        <w:rPr/>
      </w:pPr>
      <w:r>
        <w:rPr>
          <w:lang w:val="en-US"/>
        </w:rPr>
        <w:t>I was reading about Osiris for these sermons in Lent and there was a story about he and his brother Set. Set was jealous of Osiris so Set tricked him into laying in an ornate chest, slamming it shut, and flung it into the Nile and Osiris was just trapped there. Set later returned, and carved his brother into pieces, killing him. Isis, Osiris' wife, found all the pieces and reassembled him, making him Lord of the Underworld. How does a deity get trapped in a box? (SLIDE) Don't know!</w:t>
      </w:r>
    </w:p>
    <w:p>
      <w:pPr>
        <w:pStyle w:val="style0"/>
        <w:rPr>
          <w:lang w:val="en-US"/>
        </w:rPr>
      </w:pPr>
      <w:r>
        <w:rPr>
          <w:lang w:val="en-US"/>
        </w:rPr>
        <w:t xml:space="preserve">I was also reading up on Norse mythology and Baldr - son of Odin, who is the top guy in the Norse pantheon - so Baldr was killed by a dart made of mistletoe thrown by Baldr's blind brother. The dart hits Baldr, and Baldr dies on the spot. During the reign of Emperor Tiberius in Jesus' time, the Greek deity of pleasure and chaos Pan mysteriously died. </w:t>
      </w:r>
    </w:p>
    <w:p>
      <w:pPr>
        <w:pStyle w:val="style0"/>
        <w:rPr/>
      </w:pPr>
      <w:r>
        <w:rPr>
          <w:lang w:val="en-US"/>
        </w:rPr>
        <w:t>A ship of sailors, says legend, heard it whispered on the wind that Pan was just "no more". How does a blind guy hit a nearly immortal deity and kill him? (SLIDE) No clue! What happened to Pan? No idea!</w:t>
      </w:r>
    </w:p>
    <w:p>
      <w:pPr>
        <w:pStyle w:val="style0"/>
        <w:rPr/>
      </w:pPr>
      <w:r>
        <w:rPr>
          <w:lang w:val="en-US"/>
        </w:rPr>
        <w:t>We said pretty plainly last week and we echo with Jesus mother Mary, which if you missed I suggest you go back and watch (SLIDE) God is not like that. God does not bargain for blessings. God does not compete. God does not beg for your attention. We saw that with Palm Sunday, with Jesus and how He enters the Holy City.</w:t>
      </w:r>
    </w:p>
    <w:p>
      <w:pPr>
        <w:pStyle w:val="style0"/>
        <w:rPr/>
      </w:pPr>
      <w:r>
        <w:rPr>
          <w:lang w:val="en-US"/>
        </w:rPr>
        <w:t xml:space="preserve">And now we bring that to this morning, Easter morning. Mary Magdalene goes to the tomb early, while it is still dark even. I know how she feels, I was up for the sunrise service this morning. And like Mary, there's something key about this moment. This isn't the triumpant moment quite yet. Mary is here in grief, just like me waking up at 5:15a.m. Mary is in confusion. Mary is experiencing loss. </w:t>
      </w:r>
    </w:p>
    <w:p>
      <w:pPr>
        <w:pStyle w:val="style0"/>
        <w:rPr>
          <w:b w:val="false"/>
          <w:bCs w:val="false"/>
        </w:rPr>
      </w:pPr>
      <w:r>
        <w:rPr>
          <w:lang w:val="en-US"/>
        </w:rPr>
        <w:t xml:space="preserve">She sees the stone rolled away and immediately another thing is added to Mary... the worst thing... (SLIDE) </w:t>
      </w:r>
      <w:r>
        <w:rPr>
          <w:b/>
          <w:bCs/>
          <w:lang w:val="en-US"/>
        </w:rPr>
        <w:t>They have taken my Lord... and I don't know where they have laid Him</w:t>
      </w:r>
      <w:r>
        <w:rPr>
          <w:b w:val="false"/>
          <w:bCs w:val="false"/>
          <w:lang w:val="en-US"/>
        </w:rPr>
        <w:t xml:space="preserve">. Peter and John come up, see the linen cloths, and they leave but Mary stays. Mary weeps. </w:t>
      </w:r>
    </w:p>
    <w:p>
      <w:pPr>
        <w:pStyle w:val="style0"/>
        <w:rPr>
          <w:b w:val="false"/>
          <w:bCs w:val="false"/>
        </w:rPr>
      </w:pPr>
      <w:r>
        <w:rPr>
          <w:b w:val="false"/>
          <w:bCs w:val="false"/>
          <w:lang w:val="en-US"/>
        </w:rPr>
        <w:t xml:space="preserve">This is, again, where Christianity separated itself from every other belief system out there. Mary is not waiting for a blessing. Mary is not making an offering. She is not trying to earn anything, here. She just wants Jesus. Dead or alive... she seeks her Teacher, her Saviour... her Messiah. </w:t>
      </w:r>
    </w:p>
    <w:p>
      <w:pPr>
        <w:pStyle w:val="style0"/>
        <w:rPr>
          <w:b w:val="false"/>
          <w:bCs w:val="false"/>
        </w:rPr>
      </w:pPr>
      <w:r>
        <w:rPr>
          <w:b w:val="false"/>
          <w:bCs w:val="false"/>
          <w:lang w:val="en-US"/>
        </w:rPr>
        <w:t>And she stares into an empty tomb, crying. And it's two angels who ask her, "</w:t>
      </w:r>
      <w:r>
        <w:rPr>
          <w:b/>
          <w:bCs/>
          <w:lang w:val="en-US"/>
        </w:rPr>
        <w:t>Why are you weeping?</w:t>
      </w:r>
      <w:r>
        <w:rPr>
          <w:b w:val="false"/>
          <w:bCs w:val="false"/>
          <w:lang w:val="en-US"/>
        </w:rPr>
        <w:t xml:space="preserve">" And Mary's answer is not "I want heaven" or "I want peace" or "I want answers". I think that most of us might want one of those... so many people today want answers. But Mary says (POINT) </w:t>
      </w:r>
      <w:r>
        <w:rPr>
          <w:b/>
          <w:bCs/>
          <w:lang w:val="en-US"/>
        </w:rPr>
        <w:t>They have taken my Lord... and I don't know where they have put Him</w:t>
      </w:r>
      <w:r>
        <w:rPr>
          <w:b w:val="false"/>
          <w:bCs w:val="false"/>
          <w:lang w:val="en-US"/>
        </w:rPr>
        <w:t xml:space="preserve">. </w:t>
      </w:r>
    </w:p>
    <w:p>
      <w:pPr>
        <w:pStyle w:val="style0"/>
        <w:rPr>
          <w:b w:val="false"/>
          <w:bCs w:val="false"/>
        </w:rPr>
      </w:pPr>
      <w:r>
        <w:rPr>
          <w:b w:val="false"/>
          <w:bCs w:val="false"/>
          <w:lang w:val="en-US"/>
        </w:rPr>
        <w:t>She wants Jesus. And it happens... she turns around, and Jesus is there. Alive, yet she does not recognize Him. He asks, as the Angels did, "</w:t>
      </w:r>
      <w:r>
        <w:rPr>
          <w:b/>
          <w:bCs/>
          <w:lang w:val="en-US"/>
        </w:rPr>
        <w:t>Why are you weeping? Whom are you seeking?</w:t>
      </w:r>
      <w:r>
        <w:rPr>
          <w:b w:val="false"/>
          <w:bCs w:val="false"/>
          <w:lang w:val="en-US"/>
        </w:rPr>
        <w:t>" and that's the question I want you to take with you today. (SLIDE) Whom are you seeking?</w:t>
      </w:r>
    </w:p>
    <w:p>
      <w:pPr>
        <w:pStyle w:val="style0"/>
        <w:rPr>
          <w:b w:val="false"/>
          <w:bCs w:val="false"/>
        </w:rPr>
      </w:pPr>
      <w:r>
        <w:rPr>
          <w:b w:val="false"/>
          <w:bCs w:val="false"/>
          <w:lang w:val="en-US"/>
        </w:rPr>
        <w:t>Not what. Not blessing. Not answers. (PAUSE) WHOM.</w:t>
      </w:r>
    </w:p>
    <w:p>
      <w:pPr>
        <w:pStyle w:val="style0"/>
        <w:rPr>
          <w:b w:val="false"/>
          <w:bCs w:val="false"/>
        </w:rPr>
      </w:pPr>
      <w:r>
        <w:rPr>
          <w:b w:val="false"/>
          <w:bCs w:val="false"/>
          <w:lang w:val="en-US"/>
        </w:rPr>
        <w:t>At first, Mary thinks this is some guy to come and plant the flowers, trim the hedges, keep the place looking nice. And I can understand that because resurrection doesn't really fit into human categories of understanding. Dead people stay dead. (SLIDE) Typically, anyway...</w:t>
      </w:r>
    </w:p>
    <w:p>
      <w:pPr>
        <w:pStyle w:val="style0"/>
        <w:rPr>
          <w:b w:val="false"/>
          <w:bCs w:val="false"/>
        </w:rPr>
      </w:pPr>
      <w:r>
        <w:rPr>
          <w:b w:val="false"/>
          <w:bCs w:val="false"/>
          <w:lang w:val="en-US"/>
        </w:rPr>
        <w:t>But that's how every other story works, right? Osiris dies and becomes ruler of the dead. Baldr dies and stays in the underworld. Pan dies and fades into silence. Dead deities stay dead. But listen as the presumed gardener speaks. What does He say? "Mary". Mary's name changes EVERYTHING.</w:t>
      </w:r>
    </w:p>
    <w:p>
      <w:pPr>
        <w:pStyle w:val="style0"/>
        <w:rPr>
          <w:b w:val="false"/>
          <w:bCs w:val="false"/>
        </w:rPr>
      </w:pPr>
      <w:r>
        <w:rPr>
          <w:b w:val="false"/>
          <w:bCs w:val="false"/>
          <w:lang w:val="en-US"/>
        </w:rPr>
        <w:t xml:space="preserve">Immediately Mary recognizes her Saviour. Not because she reasoned it out, not because she earned it, and not because she performed some ritual correctly. It was only because Jesus REVEALED Himself to her. </w:t>
      </w:r>
    </w:p>
    <w:p>
      <w:pPr>
        <w:pStyle w:val="style0"/>
        <w:rPr>
          <w:b w:val="false"/>
          <w:bCs w:val="false"/>
        </w:rPr>
      </w:pPr>
      <w:r>
        <w:rPr>
          <w:b w:val="false"/>
          <w:bCs w:val="false"/>
          <w:lang w:val="en-US"/>
        </w:rPr>
        <w:t xml:space="preserve">Here's the difference of Christianity. Every other system says: climb your way to God. Easter says: God has come to you. Every other system says: Do enough, and maybe you'll get a call back. Easter says: He is already calling you by name. Every other system says: offer more. Jesus says: it is finished. </w:t>
      </w:r>
    </w:p>
    <w:p>
      <w:pPr>
        <w:pStyle w:val="style0"/>
        <w:rPr>
          <w:b w:val="false"/>
          <w:bCs w:val="false"/>
        </w:rPr>
      </w:pPr>
      <w:r>
        <w:rPr>
          <w:b w:val="false"/>
          <w:bCs w:val="false"/>
          <w:lang w:val="en-US"/>
        </w:rPr>
        <w:t>(SLIDE) Whom are you seeking?</w:t>
      </w:r>
      <w:r>
        <w:rPr>
          <w:b w:val="false"/>
          <w:bCs w:val="false"/>
          <w:lang w:val="en-US"/>
        </w:rPr>
        <w:br/>
      </w:r>
      <w:r>
        <w:rPr>
          <w:b w:val="false"/>
          <w:bCs w:val="false"/>
          <w:lang w:val="en-US"/>
        </w:rPr>
        <w:t xml:space="preserve">Mary came to the tomb expecting a dead man. What she found was a living Saviour. And that changes everything about worship. Because if Jesus is dead, then Christianity is just another system. Just another set of teachings, just another moral framework, just another "do this, get that". </w:t>
      </w:r>
    </w:p>
    <w:p>
      <w:pPr>
        <w:pStyle w:val="style0"/>
        <w:rPr>
          <w:b w:val="false"/>
          <w:bCs w:val="false"/>
        </w:rPr>
      </w:pPr>
      <w:r>
        <w:rPr>
          <w:b w:val="false"/>
          <w:bCs w:val="false"/>
          <w:lang w:val="en-US"/>
        </w:rPr>
        <w:t xml:space="preserve">But if Jesus is alive, and I assure you He very well is, then you are not worshipping an idea, you are not following a system, you are not bargaining with a distant thing out in the universe. You are responding to a living, breathing Saviour. </w:t>
      </w:r>
    </w:p>
    <w:p>
      <w:pPr>
        <w:pStyle w:val="style0"/>
        <w:rPr>
          <w:b w:val="false"/>
          <w:bCs w:val="false"/>
        </w:rPr>
      </w:pPr>
      <w:r>
        <w:rPr>
          <w:b w:val="false"/>
          <w:bCs w:val="false"/>
          <w:lang w:val="en-US"/>
        </w:rPr>
        <w:t xml:space="preserve">That comes alive for Mary when Jesus speaks to her. This is exactly why Jesus says to her, "Do not cling to Me". It may sound super odd, you'd think Jesus would love a great big Mary-sized hug after he was resurrected. But Jesus says, </w:t>
      </w:r>
      <w:r>
        <w:rPr>
          <w:b/>
          <w:bCs/>
          <w:lang w:val="en-US"/>
        </w:rPr>
        <w:t>Do not cling to Me</w:t>
      </w:r>
      <w:r>
        <w:rPr>
          <w:b w:val="false"/>
          <w:bCs w:val="false"/>
          <w:lang w:val="en-US"/>
        </w:rPr>
        <w:t xml:space="preserve"> not because He is rejecting her, but because everything is changing. </w:t>
      </w:r>
    </w:p>
    <w:p>
      <w:pPr>
        <w:pStyle w:val="style0"/>
        <w:rPr>
          <w:b w:val="false"/>
          <w:bCs w:val="false"/>
        </w:rPr>
      </w:pPr>
      <w:r>
        <w:rPr>
          <w:b w:val="false"/>
          <w:bCs w:val="false"/>
          <w:lang w:val="en-US"/>
        </w:rPr>
        <w:t xml:space="preserve">We don't hold onto Jesus like some common object, we follow Him as the Risen Lord. And then Jesus gives Mary a task. </w:t>
      </w:r>
      <w:r>
        <w:rPr>
          <w:b/>
          <w:bCs/>
          <w:lang w:val="en-US"/>
        </w:rPr>
        <w:t>Go to my brothers</w:t>
      </w:r>
      <w:r>
        <w:rPr>
          <w:b w:val="false"/>
          <w:bCs w:val="false"/>
          <w:lang w:val="en-US"/>
        </w:rPr>
        <w:t xml:space="preserve">... the first witness of the resurrection is not a priest, not a ruler, not someone with power and wealth. The first witness was a grieving woman who simply wanted Jesus. </w:t>
      </w:r>
    </w:p>
    <w:p>
      <w:pPr>
        <w:pStyle w:val="style0"/>
        <w:rPr>
          <w:b w:val="false"/>
          <w:bCs w:val="false"/>
        </w:rPr>
      </w:pPr>
      <w:r>
        <w:rPr>
          <w:b w:val="false"/>
          <w:bCs w:val="false"/>
          <w:lang w:val="en-US"/>
        </w:rPr>
        <w:t>What are you looking for, brothers and sisters in Christ? Really take this home, really think about it, what are you actually seeking? Are you seeking what God can GIVE you? Do you seek relief? Answers? Blessings? Wealth? A new car? Or... are you seeking Him?</w:t>
      </w:r>
    </w:p>
    <w:p>
      <w:pPr>
        <w:pStyle w:val="style0"/>
        <w:rPr>
          <w:b w:val="false"/>
          <w:bCs w:val="false"/>
          <w:i w:val="false"/>
          <w:iCs w:val="false"/>
        </w:rPr>
      </w:pPr>
      <w:r>
        <w:rPr>
          <w:b w:val="false"/>
          <w:bCs w:val="false"/>
          <w:lang w:val="en-US"/>
        </w:rPr>
        <w:t>Remember, we come to Jesus to get Jesus. And because He is alive... that means a world of difference. In fact, it means everything.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122</TotalTime>
  <Words>1431</Words>
  <Characters>6463</Characters>
  <Application>WPS Office</Application>
  <Paragraphs>27</Paragraphs>
  <CharactersWithSpaces>7882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2026-02-16T15:37:47Z</dcterms:created>
  <dc:creator>SM-X810</dc:creator>
  <lastModifiedBy>SM-X810</lastModifiedBy>
  <dcterms:modified xsi:type="dcterms:W3CDTF">2026-04-05T12:39:34Z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5f31e28662f24048abb10099ae1614cb</vt:lpwstr>
  </property>
</Properties>
</file>