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Sower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Parables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3)</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119:25-30, Luke 8:4-15</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BB17 You Servants of God, VU670 Precious Lord, BB425 In the Garden</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difficult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wisdom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honour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rPr/>
      </w:pPr>
      <w:r>
        <w:rPr>
          <w:lang w:val="en-US"/>
        </w:rPr>
        <w:t xml:space="preserve">(SLIDE) Origen, an early church scholar and theologian writing between 185 and 253 AD, spent a lot of time in Scripture. His name is attributed to around 2,000 essays on Scripture alone ranging from apologetics, to asceticism. Like many in his era, he was tortured for his faith. </w:t>
      </w:r>
    </w:p>
    <w:p>
      <w:pPr>
        <w:pStyle w:val="style0"/>
        <w:rPr/>
      </w:pPr>
      <w:r>
        <w:rPr>
          <w:lang w:val="en-US"/>
        </w:rPr>
        <w:t>Not all of his writings were perfect, but of parables and Jesus he wrote that Jesus tends to use stories that fall within the realm of ordinary verifiability by virtue of a commonsense. In Origen's words (SLIDE): Now a parable is a narration of an action as it may be done, yet not according to the letter".</w:t>
      </w:r>
    </w:p>
    <w:p>
      <w:pPr>
        <w:pStyle w:val="style0"/>
        <w:rPr/>
      </w:pPr>
      <w:r>
        <w:rPr>
          <w:lang w:val="en-US"/>
        </w:rPr>
        <w:t xml:space="preserve">This is the mystique of parables. They seem common, they seem like every-day things, and yet a parable will speak to something deeper, spiritual, and point to a timeless divine truth that could reach each of us differently. Today's parable from Luke 8... it couldn't be any more common... it couldn't get any more "every-day" than sewing seeds on the ground. </w:t>
      </w:r>
    </w:p>
    <w:p>
      <w:pPr>
        <w:pStyle w:val="style0"/>
        <w:rPr/>
      </w:pPr>
      <w:r>
        <w:rPr>
          <w:lang w:val="en-US"/>
        </w:rPr>
        <w:t xml:space="preserve">In Jesus' day, many were farmers... farmers themselves, knew farmers, had family who were farmers. And I think today, we aren't much different. If you know a Rushton, raise your hand; If you know a Sheppard, raise your hand; if you know a Lindsay, raise your hand. (EM) See! Y'all know a farmer!! </w:t>
      </w:r>
    </w:p>
    <w:p>
      <w:pPr>
        <w:pStyle w:val="style0"/>
        <w:rPr/>
      </w:pPr>
      <w:r>
        <w:rPr>
          <w:lang w:val="en-US"/>
        </w:rPr>
        <w:t xml:space="preserve">(SLIDE) We all can easily understand the image of a farmer sewing seeds. It is an easy thing to bring to mind. Children can understand it, at the most basic core of what it means, and adults would understand the finer intricacies of what a farmer does. The example is perfect, just like its storyteller - Jesus. </w:t>
      </w:r>
    </w:p>
    <w:p>
      <w:pPr>
        <w:pStyle w:val="style0"/>
        <w:rPr/>
      </w:pPr>
      <w:r>
        <w:rPr>
          <w:lang w:val="en-US"/>
        </w:rPr>
        <w:t xml:space="preserve">And so the perfect storyteller begins His parable as people are gathering around. It is as if the writer of Luke got there five minutes late, missing the opening moments of explanation... Jesus is already starting and we've missed the question or event that spurred this parable. But we are going to hear it anyway. Jesus begins by telling us what is painfully obvious. </w:t>
      </w:r>
    </w:p>
    <w:p>
      <w:pPr>
        <w:pStyle w:val="style0"/>
        <w:rPr/>
      </w:pPr>
      <w:r>
        <w:rPr>
          <w:lang w:val="en-US"/>
        </w:rPr>
        <w:t xml:space="preserve">Something even us non-farmers would clearly already know. A farmer goes out to sow his seed... as he scattered it some fell along the path and was tampled and eaten, some on rocky ground so it took no root and no moisture, some on thorns which choked the seedlings, and some onto good soil which came up and yielded a crop one hundred times more. </w:t>
      </w:r>
    </w:p>
    <w:p>
      <w:pPr>
        <w:pStyle w:val="style0"/>
        <w:rPr>
          <w:b w:val="false"/>
          <w:bCs w:val="false"/>
        </w:rPr>
      </w:pPr>
      <w:r>
        <w:rPr>
          <w:lang w:val="en-US"/>
        </w:rPr>
        <w:t>That was it. That was Jesus' lesson for the day. (SLIDE) I can imagine the silence in the crowd as they waited, aniticpating more. (EM Yes, Jesus. Mmmhm, seeds, sowing... Mmhm. And... And....? AND?!) And to encourage them that truly He had finished teaching, he says, "</w:t>
      </w:r>
      <w:r>
        <w:rPr>
          <w:b/>
          <w:bCs/>
          <w:lang w:val="en-US"/>
        </w:rPr>
        <w:t>Whoever has ears to hear, let them hear</w:t>
      </w:r>
      <w:r>
        <w:rPr>
          <w:b w:val="false"/>
          <w:bCs w:val="false"/>
          <w:lang w:val="en-US"/>
        </w:rPr>
        <w:t xml:space="preserve">". (SLIDE)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dinner. </w:t>
      </w:r>
      <w:r>
        <w:rPr>
          <w:b w:val="false"/>
          <w:bCs w:val="false"/>
          <w:lang w:val="en-US"/>
        </w:rPr>
        <w:t xml:space="preserve">Show's over. </w:t>
      </w:r>
    </w:p>
    <w:p>
      <w:pPr>
        <w:pStyle w:val="style0"/>
        <w:rPr>
          <w:b w:val="false"/>
          <w:bCs w:val="false"/>
        </w:rPr>
      </w:pPr>
      <w:r>
        <w:rPr>
          <w:b w:val="false"/>
          <w:bCs w:val="false"/>
          <w:lang w:val="en-US"/>
        </w:rPr>
        <w:t>Even the Disciples were in dismay. Normally there is a follow-up, another story, another parable, some teaching that helps people understand the application of the parable. Not here, not today. So, the Disciples ask their dear teacher what this parable means and, to their relief, Jesus agrees to expand on the lesson. (SLIDE)</w:t>
      </w:r>
    </w:p>
    <w:p>
      <w:pPr>
        <w:pStyle w:val="style0"/>
        <w:rPr>
          <w:b w:val="false"/>
          <w:bCs w:val="false"/>
        </w:rPr>
      </w:pPr>
      <w:r>
        <w:rPr>
          <w:b w:val="false"/>
          <w:bCs w:val="false"/>
          <w:lang w:val="en-US"/>
        </w:rPr>
        <w:t>The seed, of course, is the Word of God. Which means we might interpret the farmer as either God Himself or good teachers which are righteous in their faith. They are casting seed about, they are casting the Word of God out into the world. The problem is the soil conditions. A farmer has a lot to do, we understand - and if you don't think so, ask a Rushton. They must cast the seed wide, and they must cast much of it.</w:t>
      </w:r>
    </w:p>
    <w:p>
      <w:pPr>
        <w:pStyle w:val="style0"/>
        <w:rPr>
          <w:b w:val="false"/>
          <w:bCs w:val="false"/>
        </w:rPr>
      </w:pPr>
      <w:r>
        <w:rPr>
          <w:b w:val="false"/>
          <w:bCs w:val="false"/>
          <w:lang w:val="en-US"/>
        </w:rPr>
        <w:t xml:space="preserve">(SLIDE) Seed spread along the path is quickly trampled on and snatched up by birds... or as Jesus clarifies, the Enemy. Why is that? Paths are busy places, that's why they exist. Paths are created by constant foot traffic, wearing down the grass to the dirt beneath. Busy people are akin to what Jesus would describe as those blown by this wind or that... tossed about the sea having no direction. </w:t>
      </w:r>
    </w:p>
    <w:p>
      <w:pPr>
        <w:pStyle w:val="style0"/>
        <w:rPr>
          <w:b w:val="false"/>
          <w:bCs w:val="false"/>
        </w:rPr>
      </w:pPr>
      <w:r>
        <w:rPr>
          <w:b w:val="false"/>
          <w:bCs w:val="false"/>
          <w:lang w:val="en-US"/>
        </w:rPr>
        <w:t>Corrie Ten Boom, famous for protecting and helping Jews escape Nazi search parties in Germany during World War 2, is quoted as saying "If the devil cannot make us bad, he will make us busy". There's a lot of wisdom in that...</w:t>
      </w:r>
    </w:p>
    <w:p>
      <w:pPr>
        <w:pStyle w:val="style0"/>
        <w:rPr>
          <w:b w:val="false"/>
          <w:bCs w:val="false"/>
        </w:rPr>
      </w:pPr>
      <w:r>
        <w:rPr>
          <w:b w:val="false"/>
          <w:bCs w:val="false"/>
          <w:lang w:val="en-US"/>
        </w:rPr>
        <w:t xml:space="preserve">The Enemy not only can tempt us to sin which takes us away from Jesus, but if we are somehow immune to that temptation the Enemy can attack our attention. If he can distract us from Jesus, keep our attention distracted to other things - pleasures, troubles, world events, the list goes on - then the Enemy has still done his vile work to keep us from Jesus. Distraction is just as much a victory for the devil as sin is. </w:t>
      </w:r>
    </w:p>
    <w:p>
      <w:pPr>
        <w:pStyle w:val="style0"/>
        <w:rPr>
          <w:b w:val="false"/>
          <w:bCs w:val="false"/>
        </w:rPr>
      </w:pPr>
      <w:r>
        <w:rPr>
          <w:b w:val="false"/>
          <w:bCs w:val="false"/>
          <w:lang w:val="en-US"/>
        </w:rPr>
        <w:t xml:space="preserve">(SLIDE) Seed spread along the rocky ground is received with joy but get no roots in Jesus. We all know that a seed will try to sprout just about anywhere once released. Even on a rock, a seed exposed to sunlight, rain, morning and night air, will sprout. People who hear the great promises of God in the First Testament that are backed up by the Good News of the Second Testament will immediately be filled with joy. </w:t>
      </w:r>
    </w:p>
    <w:p>
      <w:pPr>
        <w:pStyle w:val="style0"/>
        <w:rPr>
          <w:b w:val="false"/>
          <w:bCs w:val="false"/>
        </w:rPr>
      </w:pPr>
      <w:r>
        <w:rPr>
          <w:b w:val="false"/>
          <w:bCs w:val="false"/>
          <w:lang w:val="en-US"/>
        </w:rPr>
        <w:t>But as we all are, they are tested and without any root they fall away. Their belief is as quickly snuffed out as it was grown.</w:t>
      </w:r>
    </w:p>
    <w:p>
      <w:pPr>
        <w:pStyle w:val="style0"/>
        <w:rPr>
          <w:b w:val="false"/>
          <w:bCs w:val="false"/>
        </w:rPr>
      </w:pPr>
      <w:r>
        <w:rPr>
          <w:b w:val="false"/>
          <w:bCs w:val="false"/>
          <w:lang w:val="en-US"/>
        </w:rPr>
        <w:t>(SLIDE) Seed spread among thorns is an easy place for us to understand. In fact, we might know this one best today. The believer grows, there are roots and goodness but Jesus says they do not mature due to life's worries, riches, and pleasures. There is so much of that today, isn't there?</w:t>
      </w:r>
    </w:p>
    <w:p>
      <w:pPr>
        <w:pStyle w:val="style0"/>
        <w:rPr>
          <w:b w:val="false"/>
          <w:bCs w:val="false"/>
        </w:rPr>
      </w:pPr>
      <w:r>
        <w:rPr>
          <w:b w:val="false"/>
          <w:bCs w:val="false"/>
          <w:lang w:val="en-US"/>
        </w:rPr>
        <w:t xml:space="preserve">We probably all know someone who has fallen away from the faith on this reason alone, someone who has had their car breakdown endlessly, go job to job never earning enough, barely getting by, and so they say enough and cast their faith away. They've heard teaching that God provides, God gives... and He does... but they haven't had that weighed against loss and the world. </w:t>
      </w:r>
    </w:p>
    <w:p>
      <w:pPr>
        <w:pStyle w:val="style0"/>
        <w:rPr>
          <w:b w:val="false"/>
          <w:bCs w:val="false"/>
        </w:rPr>
      </w:pPr>
      <w:r>
        <w:rPr>
          <w:b w:val="false"/>
          <w:bCs w:val="false"/>
          <w:lang w:val="en-US"/>
        </w:rPr>
        <w:t xml:space="preserve">(SLIDE) Lastly, the seed that falls on good soil which takes root and grows one hundred fold. People, Jesus describes, with a good and noble heart who hear, retain, and persevere with the Word. Whoever has ears to hear, let them hear, indeed. </w:t>
      </w:r>
    </w:p>
    <w:p>
      <w:pPr>
        <w:pStyle w:val="style0"/>
        <w:rPr>
          <w:b w:val="false"/>
          <w:bCs w:val="false"/>
        </w:rPr>
      </w:pPr>
      <w:r>
        <w:rPr>
          <w:b w:val="false"/>
          <w:bCs w:val="false"/>
          <w:lang w:val="en-US"/>
        </w:rPr>
        <w:t xml:space="preserve">(SLIDE) Which soil are you? (PAUSE) I really want you to think about that question and I really want you to be honest with yourself about it. Which soil are you. Because I know we'd all LOOOOOVE to think we are that last one, right? We are all the good soil, yes? Of course we are! We are all good and noble hearts, we've all heard the Word and we all retain it and persevere! </w:t>
      </w:r>
    </w:p>
    <w:p>
      <w:pPr>
        <w:pStyle w:val="style0"/>
        <w:rPr>
          <w:b w:val="false"/>
          <w:bCs w:val="false"/>
          <w:lang w:val="en-US"/>
        </w:rPr>
      </w:pPr>
      <w:r>
        <w:rPr>
          <w:b w:val="false"/>
          <w:bCs w:val="false"/>
          <w:lang w:val="en-US"/>
        </w:rPr>
        <w:t xml:space="preserve">But, you know... I've had my days among the path where I am so distracted by making videos for this and that or trying to find a moment to take care of some car trouble or issue that I've totally forgotten where God was in my day. I've had my days among the rocky ground where I've been stoked one day and the next day I think "What was I even thinking? Scrap that idea". </w:t>
      </w:r>
    </w:p>
    <w:p>
      <w:pPr>
        <w:pStyle w:val="style0"/>
        <w:rPr>
          <w:b w:val="false"/>
          <w:bCs w:val="false"/>
        </w:rPr>
      </w:pPr>
      <w:r>
        <w:rPr>
          <w:b w:val="false"/>
          <w:bCs w:val="false"/>
          <w:lang w:val="en-US"/>
        </w:rPr>
        <w:t xml:space="preserve">I had my time among the thorns, too, where I've thought I am just spinning my tires in the mud and getting nowhere. Why even continue, why even bother going on? We've all heard the same call to Repent and Believe, brothers and sisters in Christ. </w:t>
      </w:r>
    </w:p>
    <w:p>
      <w:pPr>
        <w:pStyle w:val="style0"/>
        <w:rPr>
          <w:b w:val="false"/>
          <w:bCs w:val="false"/>
        </w:rPr>
      </w:pPr>
      <w:r>
        <w:rPr>
          <w:b w:val="false"/>
          <w:bCs w:val="false"/>
          <w:lang w:val="en-US"/>
        </w:rPr>
        <w:t xml:space="preserve">We've all had the same Spirit tug on our hearts, we've all had those moments we cannot possibly describe that exposed to us that there is something more out there, more powerful and bigger than ourselves and yet... some are still distracted, some are still rocky, some are still among the thorns. </w:t>
      </w:r>
    </w:p>
    <w:p>
      <w:pPr>
        <w:pStyle w:val="style0"/>
        <w:rPr>
          <w:b w:val="false"/>
          <w:bCs w:val="false"/>
          <w:lang w:val="en-US"/>
        </w:rPr>
      </w:pPr>
      <w:r>
        <w:rPr>
          <w:b w:val="false"/>
          <w:bCs w:val="false"/>
          <w:lang w:val="en-US"/>
        </w:rPr>
        <w:t>And while I would love to stand up here and say this is all about your faith, it's not. The key to this parable lies in the verses that follow, verses I did not have read this morning. The parable is connected to a second illustration Jesus makes to His Disciples.</w:t>
      </w:r>
    </w:p>
    <w:p>
      <w:pPr>
        <w:pStyle w:val="style0"/>
        <w:rPr>
          <w:b w:val="false"/>
          <w:bCs w:val="false"/>
        </w:rPr>
      </w:pPr>
      <w:r>
        <w:rPr>
          <w:b w:val="false"/>
          <w:bCs w:val="false"/>
          <w:lang w:val="en-US"/>
        </w:rPr>
        <w:t>(SLIDE) "</w:t>
      </w:r>
      <w:r>
        <w:rPr>
          <w:b/>
          <w:bCs/>
          <w:lang w:val="en-US"/>
        </w:rPr>
        <w:t>No one lights a lamp and hides it in a clay jar or puts it under a bed. Instead, they put it on a stand, so that those who come in can see the light. [...] Therefore consider carefully how you listen</w:t>
      </w:r>
      <w:r>
        <w:rPr>
          <w:b w:val="false"/>
          <w:bCs w:val="false"/>
          <w:lang w:val="en-US"/>
        </w:rPr>
        <w:t xml:space="preserve">". </w:t>
      </w:r>
    </w:p>
    <w:p>
      <w:pPr>
        <w:pStyle w:val="style0"/>
        <w:rPr>
          <w:b w:val="false"/>
          <w:bCs w:val="false"/>
        </w:rPr>
      </w:pPr>
      <w:r>
        <w:rPr>
          <w:b w:val="false"/>
          <w:bCs w:val="false"/>
          <w:lang w:val="en-US"/>
        </w:rPr>
        <w:t xml:space="preserve">Jesus ends this lesson, this parable, with a warning. The light here, like the soil, is not about faith... it is about illumination. The light that Christ offers is one that promises to chase away the darkness, to bring truth to bear in the open and not obscure it in further darkness. </w:t>
      </w:r>
    </w:p>
    <w:p>
      <w:pPr>
        <w:pStyle w:val="style0"/>
        <w:rPr>
          <w:b w:val="false"/>
          <w:bCs w:val="false"/>
        </w:rPr>
      </w:pPr>
      <w:r>
        <w:rPr>
          <w:b w:val="false"/>
          <w:bCs w:val="false"/>
          <w:lang w:val="en-US"/>
        </w:rPr>
        <w:t xml:space="preserve">Without light, seeds do not grow. Without Jesus, faith does not grow. Christ comes to reveal the things long hidden. Jesus' parables distinguish the preparation and intention of the hearts of those who hear Him. Some, like the Pharisees, choose to make dark and obscure the meaning of Jesus. </w:t>
      </w:r>
    </w:p>
    <w:p>
      <w:pPr>
        <w:pStyle w:val="style0"/>
        <w:rPr>
          <w:b w:val="false"/>
          <w:bCs w:val="false"/>
        </w:rPr>
      </w:pPr>
      <w:r>
        <w:rPr>
          <w:b w:val="false"/>
          <w:bCs w:val="false"/>
          <w:lang w:val="en-US"/>
        </w:rPr>
        <w:t xml:space="preserve">They would hide the truth. And so, too, would those along the pathway... along the rocky ground... and among the thorns. These are folks who have truly not let the light of Christ shine. They've tried to capture that light for themselves and hide it. In truth, and in practice, they end up snuffing it out. </w:t>
      </w:r>
    </w:p>
    <w:p>
      <w:pPr>
        <w:pStyle w:val="style0"/>
        <w:rPr>
          <w:b w:val="false"/>
          <w:bCs w:val="false"/>
        </w:rPr>
      </w:pPr>
      <w:r>
        <w:rPr>
          <w:b w:val="false"/>
          <w:bCs w:val="false"/>
          <w:lang w:val="en-US"/>
        </w:rPr>
        <w:t xml:space="preserve">On the pathway, the light of Christ is not enough to capture their attention... they are drawn by other lights, enamoured by the darkness as well and what could possibly dwell in it. They wander from the light of Jesus, and so are picked off by the Enemy. </w:t>
      </w:r>
    </w:p>
    <w:p>
      <w:pPr>
        <w:pStyle w:val="style0"/>
        <w:rPr>
          <w:b w:val="false"/>
          <w:bCs w:val="false"/>
        </w:rPr>
      </w:pPr>
      <w:r>
        <w:rPr>
          <w:b w:val="false"/>
          <w:bCs w:val="false"/>
          <w:lang w:val="en-US"/>
        </w:rPr>
        <w:t xml:space="preserve">On the rocky ground, the light of Christ is all around them yet they cannot seem to let it in. They have this inner sanctum that they will not permit the light to penetrate. In the thorns, the light of Christ is snuffed out because it is not given enough air to feed the flame. The "bigger" worries of life, the all-consuming pursuit of riches, and pleasures, take up all the oxygen in the room and Christ can find no space. </w:t>
      </w:r>
    </w:p>
    <w:p>
      <w:pPr>
        <w:pStyle w:val="style0"/>
        <w:rPr>
          <w:b w:val="false"/>
          <w:bCs w:val="false"/>
        </w:rPr>
      </w:pPr>
      <w:r>
        <w:rPr>
          <w:b w:val="false"/>
          <w:bCs w:val="false"/>
          <w:lang w:val="en-US"/>
        </w:rPr>
        <w:t xml:space="preserve">To the good soil, which puts that light on a stand and sits by its warmth and glow... that noble and good heart sees its reward. Maturity in faith, one hundred fold. That is what this parable is about - right there. </w:t>
      </w:r>
    </w:p>
    <w:p>
      <w:pPr>
        <w:pStyle w:val="style0"/>
        <w:rPr>
          <w:b w:val="false"/>
          <w:bCs w:val="false"/>
        </w:rPr>
      </w:pPr>
      <w:r>
        <w:rPr>
          <w:b w:val="false"/>
          <w:bCs w:val="false"/>
          <w:lang w:val="en-US"/>
        </w:rPr>
        <w:t xml:space="preserve">The heart that puts the light of Christ on a pedastle and sits by it... letting the light change them, shape them, enfold them. That's what the good soil does. AMEN.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199</TotalTime>
  <Words>1828</Words>
  <Characters>8142</Characters>
  <Application>WPS Office</Application>
  <Paragraphs>33</Paragraphs>
  <CharactersWithSpaces>9961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2026-03-16T15:32:20Z</dcterms:created>
  <dc:creator>SM-X810</dc:creator>
  <lastModifiedBy>SM-X810</lastModifiedBy>
  <dcterms:modified xsi:type="dcterms:W3CDTF">2026-04-22T20:36:08Z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1664bde20d0244edbf1821bc8ad5d3f9</vt:lpwstr>
  </property>
</Properties>
</file>