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The Good Samaritan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Parables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2)</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47:1-6, Luke 24:44-51, Luke 10:29-37</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VU337 Blessed Assurance, VU508 Just As I Am, BB232 Hail the Day</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difficult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wisdom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laud,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honour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Universe.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 xml:space="preserve">(SLIDE) There is an absolute SCANDAL (SLIDE) going on in our gospel reading today (story of slide). The Parable of the Good Samaritan is a scathing moment about the question that is posed to Jesus, (SLIDE) "Who is my neighbour"? But in order to understand it, we have to back up a tad, and then read it through. </w:t>
      </w:r>
    </w:p>
    <w:p>
      <w:pPr>
        <w:pStyle w:val="style0"/>
        <w:rPr/>
      </w:pPr>
      <w:r>
        <w:rPr>
          <w:lang w:val="en-US"/>
        </w:rPr>
        <w:t>(SLIDE "the context") You know the parable well. A man is on the road, and is assailed by theives. Highway robbery, as it were, and the poor man is left for dead. Two people of the religious class who SHOULD stop to help, do not. Another passes by as well. It is the final man, a Samaritan of all people, not only stops to help but then takes the half-dead man to an Inn and pays for his recovery.</w:t>
      </w:r>
    </w:p>
    <w:p>
      <w:pPr>
        <w:pStyle w:val="style0"/>
        <w:rPr>
          <w:lang w:val="en-US"/>
        </w:rPr>
      </w:pPr>
      <w:r>
        <w:rPr>
          <w:lang w:val="en-US"/>
        </w:rPr>
        <w:t>And that's the scandal of this parable in a nutshell. Jews and Samaritans were in a centuries-long feud of sorts... it goes back to David's time. David brings the kingdom of Israel together during his reign and names Jerusalem the place for all worship.</w:t>
      </w:r>
    </w:p>
    <w:p>
      <w:pPr>
        <w:pStyle w:val="style0"/>
        <w:rPr/>
      </w:pPr>
      <w:r>
        <w:rPr>
          <w:lang w:val="en-US"/>
        </w:rPr>
        <w:t xml:space="preserve">But when he dies and Solomon takes the reigns... the kingdom begins to divide. After Solomon dies, the kingdom splits into the Northern and Southern Kingdoms. The Southern Kingdom, Judah, keeps David's capital as Jerusalem - the place for all worship. </w:t>
      </w:r>
    </w:p>
    <w:p>
      <w:pPr>
        <w:pStyle w:val="style0"/>
        <w:rPr/>
      </w:pPr>
      <w:r>
        <w:rPr>
          <w:lang w:val="en-US"/>
        </w:rPr>
        <w:t xml:space="preserve">The Northern Kingdom names its capital Samaria... which eventually becomes the catchword for all the Northern Kingdom, and they begin to worship in different places like Bethel and Dan, and while Samaria still claims to worship God they begin erecting statues and dabbling in idol worship. This causes a rift through accusations, one against the other and vice-versa. </w:t>
      </w:r>
    </w:p>
    <w:p>
      <w:pPr>
        <w:pStyle w:val="style0"/>
        <w:rPr/>
      </w:pPr>
      <w:r>
        <w:rPr>
          <w:lang w:val="en-US"/>
        </w:rPr>
        <w:t xml:space="preserve">The fact that a Samaritan could be so kind to anyone, let alone potentially a Jew, was absolutely unfathomable to either side. But... (SLIDE "Who Asked?") who asked this question of Jesus in the first place? It probably wouldn't shock you to know it was an "expert in the law". A Pharisee, probably, of some note. </w:t>
      </w:r>
    </w:p>
    <w:p>
      <w:pPr>
        <w:pStyle w:val="style0"/>
        <w:rPr/>
      </w:pPr>
      <w:r>
        <w:rPr>
          <w:lang w:val="en-US"/>
        </w:rPr>
        <w:t>This whole conversation begins with that expert of the law asking Jesus what he must do to inherit eternal life. Jesus answers with a question, he asks, "What is written in the law? How do you read it?". The expert gives the classic answer... the Shema. Foundational from Deuteronomy 6 (SLIDE say together)...</w:t>
      </w:r>
    </w:p>
    <w:p>
      <w:pPr>
        <w:pStyle w:val="style0"/>
        <w:rPr>
          <w:b w:val="false"/>
          <w:bCs w:val="false"/>
        </w:rPr>
      </w:pPr>
      <w:r>
        <w:rPr>
          <w:lang w:val="en-US"/>
        </w:rPr>
        <w:t>"</w:t>
      </w:r>
      <w:r>
        <w:rPr>
          <w:b/>
          <w:bCs/>
          <w:lang w:val="en-US"/>
        </w:rPr>
        <w:t>Love the Lord your God with all your heart and with all your soul and with all your strength and with all your mind; and 'Love your neighbour as yourself'"</w:t>
      </w:r>
      <w:r>
        <w:rPr>
          <w:b w:val="false"/>
          <w:bCs w:val="false"/>
          <w:lang w:val="en-US"/>
        </w:rPr>
        <w:t>. And Jesus says (EM) Yes! Right answer, do this and you'll live! But the expert isn't done yet. He follows up with another question, the one that began this sermon... (SLIDE) "And who is my neighbour?"</w:t>
      </w:r>
    </w:p>
    <w:p>
      <w:pPr>
        <w:pStyle w:val="style0"/>
        <w:rPr>
          <w:b w:val="false"/>
          <w:bCs w:val="false"/>
        </w:rPr>
      </w:pPr>
      <w:r>
        <w:rPr>
          <w:b w:val="false"/>
          <w:bCs w:val="false"/>
          <w:lang w:val="en-US"/>
        </w:rPr>
        <w:t xml:space="preserve">And so Jesus tells the Parable of the Good Samaritan and we've heard it taught to us year after year, decade after decade, that (ASK) our neighbour is... everyone! Yes! Everyone is our neighbour and deserves the kind of radical kindness and help that the Good Samaritan provided here. </w:t>
      </w:r>
    </w:p>
    <w:p>
      <w:pPr>
        <w:pStyle w:val="style0"/>
        <w:rPr>
          <w:b w:val="false"/>
          <w:bCs w:val="false"/>
          <w:lang w:val="en-US"/>
        </w:rPr>
      </w:pPr>
      <w:r>
        <w:rPr>
          <w:b w:val="false"/>
          <w:bCs w:val="false"/>
          <w:lang w:val="en-US"/>
        </w:rPr>
        <w:t xml:space="preserve">(PAUSE) It's not bad theology, and not a bad lesson (SLIDE). But I want to expand on it for you today... because there are some potential issues with thinking that everyone IS your neighbour. In fact, I am not totally convinced that defining everyone as being "neighbour" is the true lesson Jesus was getting at. </w:t>
      </w:r>
    </w:p>
    <w:p>
      <w:pPr>
        <w:pStyle w:val="style0"/>
        <w:rPr>
          <w:b w:val="false"/>
          <w:bCs w:val="false"/>
        </w:rPr>
      </w:pPr>
      <w:r>
        <w:rPr>
          <w:b w:val="false"/>
          <w:bCs w:val="false"/>
          <w:lang w:val="en-US"/>
        </w:rPr>
        <w:t>So, knowing all this let's look at the parable a little more closely. Here is the question I want you to think about for a moment that unravels the "everyone is my neighbour" thinking. If Jews and Samaritans hate each other so much, why on earth would this Samaritan stop and help? (PAUSE)</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Samaritans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vice-versa!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taught their children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friendly gestures,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nor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other. If they saw each other along the road, they might quarrel, insult, or even spit at each other - that's the kind of relationship they had.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If we look at Jesus' parable this Samaritan did none of that. The issue is that he couldn't possibly know if the half-dead man was Jew or not - and why take the risk otherwise? So, this tells us some interesting things about the Samaritan. First, the Samaritan is likely a layman. Meaning, he was not any religious professional or trained clergy. </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If he were, he'd know better that to touch someone possibly dead (that made you ritually unclean); he knew better than to help someone who was possibly Jewish (because they were your enemy), and he knew better than to stop along the road where dangers lurk (that made you vulnerable to other dangers - what if the robbers came back!?).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Priests and leaders were taught better than that. But it also tells us the Samaritan was not a person interested in doing the bare minimum that the law and society required of him to be a "good person" (RPT).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Sometimes, we look at our Lord's commands and we think, "what's the absolute minimum I have to do here to complete the task". I know... GASP, right? Every Christian should be full of pep and vinegar, jumping to do all the Lord asks. The reality is... no one is that excited for every thing. Care for the poor, for example... and so we throw some spare change we have into the cup of a beggar. I have to tithe, so what is the minimum... 10%? So we give 10%.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We've fulfilled the law, we've done what is absolutely required of us... we did the minimum just to get it done. Now, think back to our context... think back to who started this whole conversation? Yea... the guy who asked "What must I do to get into heaven"? His question is exactly that. "What's the bare minimum I have to do to get into heaven".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But the answer Jesus gets out of him isn't specific, isn't minimum. The expert answers his own question. What must he do to get eternal life? Love the Lord with all your heart, soul, strength, and mind, and love your neighbour as yourself. None of that is very specific. </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 does it mean to love? How do you love yourself? What is ALL your heart, ALL your strength? That might be a different answer for each person answering it. For the Samaritan, he looks upon this man, left for dead, beaten and robbed, and HIS answer is this (SLIDE):</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I'll pick him up, I'll carry him to a safe place, I will ensure he responds to medical aid, and I will pay for his recovery. That's his loving the Lord with all his heart, soul, strength, and mind, and loving his neighbour. I will go above and beyond... unlike the expert of the law listening to this parable who just wants to know what the bare minimum is. </w:t>
      </w:r>
    </w:p>
    <w:p>
      <w:pPr>
        <w:pStyle w:val="style0"/>
        <w:rPr>
          <w:b w:val="false"/>
          <w:bCs w:val="false"/>
        </w:rPr>
      </w:pPr>
      <w:r>
        <w:rPr>
          <w:b w:val="false"/>
          <w:bCs w:val="false"/>
          <w:lang w:val="en-US"/>
        </w:rPr>
        <w:t xml:space="preserve">That's the heart of this parable... "What is the bare minimum I have to do, O Lord". But there's something even deeper here that Jesus is getting at, a subtext that Jesus wants us to get that I think the expert actually understood. The Samaritan CHOOSES to help this man, he CHOOSES to make this man his neighbour. </w:t>
      </w:r>
    </w:p>
    <w:p>
      <w:pPr>
        <w:pStyle w:val="style0"/>
        <w:rPr>
          <w:b w:val="false"/>
          <w:bCs w:val="false"/>
        </w:rPr>
      </w:pPr>
      <w:r>
        <w:rPr>
          <w:b w:val="false"/>
          <w:bCs w:val="false"/>
          <w:lang w:val="en-US"/>
        </w:rPr>
        <w:t xml:space="preserve">See, there is a problem with just thinking that everyone IS our neighbour. If everyone IS our neighbour there's a moral question that needs answering. Can oppressors be neighbours in the same moral way as a victim? The robbers that assaulted this man, are they also neighbours? Scripture is quick to say there is a contrast between the wicked and the righteous. </w:t>
      </w:r>
    </w:p>
    <w:p>
      <w:pPr>
        <w:pStyle w:val="style0"/>
        <w:rPr>
          <w:b w:val="false"/>
          <w:bCs w:val="false"/>
        </w:rPr>
      </w:pPr>
      <w:r>
        <w:rPr>
          <w:b w:val="false"/>
          <w:bCs w:val="false"/>
          <w:lang w:val="en-US"/>
        </w:rPr>
        <w:t xml:space="preserve">If everyone is our neighbour, deserving of this level of help, moral accountability can be flattened. And if everyone is my neighbour, who gets priority when resources are limited? We all know how hard it is to keep giving and giving and still seeing the poor, hungry, and oppressed. We all have limited time, money, and emotional resources. </w:t>
      </w:r>
    </w:p>
    <w:p>
      <w:pPr>
        <w:pStyle w:val="style0"/>
        <w:rPr>
          <w:b w:val="false"/>
          <w:bCs w:val="false"/>
        </w:rPr>
      </w:pPr>
      <w:r>
        <w:rPr>
          <w:b w:val="false"/>
          <w:bCs w:val="false"/>
          <w:lang w:val="en-US"/>
        </w:rPr>
        <w:t>So, who gets priority to those resources? We might say local people, they are the immediate people in our midst. Or maybe it should be the children in third-world countries, they can't help themselves like an adult can. Or should it be women who are abused, they've been stripped of resources. How do you choose who gets your help if EVERYONE is your neighbour?</w:t>
      </w:r>
    </w:p>
    <w:p>
      <w:pPr>
        <w:pStyle w:val="style0"/>
        <w:rPr>
          <w:b w:val="false"/>
          <w:bCs w:val="false"/>
        </w:rPr>
      </w:pPr>
      <w:r>
        <w:rPr>
          <w:b w:val="false"/>
          <w:bCs w:val="false"/>
          <w:lang w:val="en-US"/>
        </w:rPr>
        <w:t xml:space="preserve">And what is help? Helping an addict, for example, by giving them money or resources could enable them to continue their habit and fuel further addiction. Continuing to help someone time and time again who refuses to take responsibility for their life and actions only enables them to abuse their gifts. This could create co-dependancy and unhealthy altruism. </w:t>
      </w:r>
    </w:p>
    <w:p>
      <w:pPr>
        <w:pStyle w:val="style0"/>
        <w:rPr>
          <w:b w:val="false"/>
          <w:bCs w:val="false"/>
        </w:rPr>
      </w:pPr>
      <w:r>
        <w:rPr>
          <w:b w:val="false"/>
          <w:bCs w:val="false"/>
          <w:lang w:val="en-US"/>
        </w:rPr>
        <w:t xml:space="preserve">But the Samaritan makes the conscious decision to provide radical generosity, to give help above and beyond, he CHOOSES to make this man his neighbour when others refused. And that, I believe that is the lesson here. Not that everyone IS our neighbour... our neighbour is who we CHOOSE to MAKE our neighbour. The expert confirms this in his response. </w:t>
      </w:r>
    </w:p>
    <w:p>
      <w:pPr>
        <w:pStyle w:val="style0"/>
        <w:rPr>
          <w:b w:val="false"/>
          <w:bCs w:val="false"/>
        </w:rPr>
      </w:pPr>
      <w:r>
        <w:rPr>
          <w:b w:val="false"/>
          <w:bCs w:val="false"/>
          <w:lang w:val="en-US"/>
        </w:rPr>
        <w:t>You and I, we have neighbours by proximity... but we make ourselves someone's neighbour by choosing to help, by choosing to BE the Good Samaritan. We are all someone's Samaritan, each of us are disliked by someone and we all have our prejudices. Will we CHOOSE to look beyond that and MAKE someone our neighbour? Now, I know you're all wondering why I paired the Parable of the Good Samaritan with Luke 24. (SLIDE read)</w:t>
      </w:r>
    </w:p>
    <w:p>
      <w:pPr>
        <w:pStyle w:val="style0"/>
        <w:rPr>
          <w:b/>
          <w:bCs/>
        </w:rPr>
      </w:pPr>
      <w:r>
        <w:rPr>
          <w:b w:val="false"/>
          <w:bCs w:val="false"/>
          <w:lang w:val="en-US"/>
        </w:rPr>
        <w:t>Jesus chooses to make each of us His neighbour. At any time, Jesus' words not mine, Jesus could have called in a legion of angels to help him. He could have raised all of heaven to come down and stop the crucifixion. Instead, Jesus CHOSE to walk to the cross and show us the same kind of radical grace and mercy the Good Samaritan showed.</w:t>
      </w:r>
    </w:p>
    <w:p>
      <w:pPr>
        <w:pStyle w:val="style0"/>
        <w:rPr>
          <w:b/>
          <w:bCs/>
        </w:rPr>
      </w:pPr>
      <w:r>
        <w:rPr>
          <w:b w:val="false"/>
          <w:bCs w:val="false"/>
          <w:lang w:val="en-US"/>
        </w:rPr>
        <w:t xml:space="preserve">It wasn't about recompense, it wasn't about religious affiliation, it wasn't about race. It was about the free gift offered without any possible way to repay it. Our Saviour, our God, chose to make us His neighbours. We are the half-dead man on the road, robbed by sin and left for dead. </w:t>
      </w:r>
    </w:p>
    <w:p>
      <w:pPr>
        <w:pStyle w:val="style0"/>
        <w:rPr>
          <w:b/>
          <w:bCs/>
        </w:rPr>
      </w:pPr>
      <w:r>
        <w:rPr>
          <w:b w:val="false"/>
          <w:bCs w:val="false"/>
          <w:lang w:val="en-US"/>
        </w:rPr>
        <w:t xml:space="preserve">But Jesus comes along and has mercy on us. He restores us. He pays for our recovery. And He gives us a room. And we are witnesses of these things - so go, and do likewise. Make a neighbour. AMEN.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977</TotalTime>
  <Words>1802</Words>
  <Characters>8252</Characters>
  <Application>WPS Office</Application>
  <Paragraphs>32</Paragraphs>
  <CharactersWithSpaces>10043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2026-03-09T14:55:41Z</dcterms:created>
  <dc:creator>SM-X810</dc:creator>
  <lastModifiedBy>SM-X810</lastModifiedBy>
  <dcterms:modified xsi:type="dcterms:W3CDTF">2026-04-19T13:06:11Z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375584880fb2423eab4c7df0e3008790</vt:lpwstr>
  </property>
</Properties>
</file>