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pPr>
      <w:bookmarkStart w:id="0" w:name="_GoBack"/>
      <w:bookmarkEnd w:id="0"/>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the EnLIGHTenment Struck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(Season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Idol's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Rise)</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Scripture: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Psalm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130, Exodus 10:21-23, Exodus 8:20-23</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Hymns: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BB249 Spirit of God Descend, BB259 Breathe on Me, VU410 This Day God Gives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Israel,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strength.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spoken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today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deepen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strengthen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ahead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proclaim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Kingdom.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w:t>
      </w:r>
    </w:p>
    <w:p>
      <w:pPr>
        <w:pStyle w:val="style0"/>
        <w:rPr/>
      </w:pPr>
      <w:r>
        <w:rPr>
          <w:lang w:val="en-US"/>
        </w:rPr>
        <w:t>(SLIDE) Light chases away the darkness. Light makes known what is unknown. We shine light into dark places that we may see and know what is there, be it friend or foe. Light and knowledge are interconnected in this way. Literally, and literarily.</w:t>
      </w:r>
    </w:p>
    <w:p>
      <w:pPr>
        <w:pStyle w:val="style0"/>
        <w:rPr>
          <w:lang w:val="en-US"/>
        </w:rPr>
      </w:pPr>
      <w:r>
        <w:rPr>
          <w:lang w:val="en-US"/>
        </w:rPr>
        <w:t>(SLIDE) Light is essential for all life. Plants need the sunlight to live, some more than others, but even the most hearty plants need some sunlight even if in small doses. We humans need the sun to live as well. Simulated light can help us see but our bodies, like plants, absorb the sunlight through our flesh - we need the sunlight.</w:t>
      </w:r>
    </w:p>
    <w:p>
      <w:pPr>
        <w:pStyle w:val="style0"/>
        <w:rPr>
          <w:lang w:val="en-US"/>
        </w:rPr>
      </w:pPr>
      <w:r>
        <w:rPr>
          <w:lang w:val="en-US"/>
        </w:rPr>
        <w:t xml:space="preserve">A lack of light will toy with our emotional well-being as well. Our brains need the light, even as nocturnal as some of us may be - we still need a little light to get by. Our earth needs the warmth of the sun, as well. A light in the dark will soothe a scared child. </w:t>
      </w:r>
    </w:p>
    <w:p>
      <w:pPr>
        <w:pStyle w:val="style0"/>
        <w:rPr>
          <w:lang w:val="en-US"/>
        </w:rPr>
      </w:pPr>
      <w:r>
        <w:rPr>
          <w:lang w:val="en-US"/>
        </w:rPr>
        <w:t xml:space="preserve">Knowledge illuminates courage in adults.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material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assurance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emotional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confidence.</w:t>
      </w:r>
      <w:r>
        <w:rPr>
          <w:rFonts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lang w:val="en-US"/>
        </w:rPr>
        <w:t xml:space="preserve">The Egyptians understood this - and they worshipped it in the form known as Re (RA). Their sun god Re (RA), as I mentioned last week, was considered the top of the chain when it came to their pantheon of deities. Re (RA) was superior to all others, not merely represented by the sun - Re (RA) was the sun. </w:t>
      </w:r>
    </w:p>
    <w:p>
      <w:pPr>
        <w:pStyle w:val="style0"/>
        <w:rPr>
          <w:lang w:val="en-US"/>
        </w:rPr>
      </w:pPr>
      <w:r>
        <w:rPr>
          <w:lang w:val="en-US"/>
        </w:rPr>
        <w:t xml:space="preserve">His image appeared in carvings and writings as the blazing circle in the sky guiding the passage of time, the seasons, the creator and sustainer of life for the Egyptians. All Pharaohs claimed lineage from Re (RA), including the one in Exodus, meaning Pharaoh believed his authority came directly from the supreme deity of the Egyptian nation. </w:t>
      </w:r>
    </w:p>
    <w:p>
      <w:pPr>
        <w:pStyle w:val="style0"/>
        <w:rPr>
          <w:lang w:val="en-US"/>
        </w:rPr>
      </w:pPr>
      <w:r>
        <w:rPr>
          <w:lang w:val="en-US"/>
        </w:rPr>
        <w:t>So long as the sun rose each day, Egypt believed everything was under control. As long as there was light, Re (RA) was watching. As long as there was light, Pharaoh ruled securely. And then God Almighty spoke these words to Moses... (SLIDE)</w:t>
      </w:r>
    </w:p>
    <w:p>
      <w:pPr>
        <w:pStyle w:val="style0"/>
        <w:rPr>
          <w:lang w:val="en-US"/>
        </w:rPr>
      </w:pPr>
      <w:r>
        <w:rPr>
          <w:lang w:val="en-US"/>
        </w:rPr>
        <w:t>"</w:t>
      </w:r>
      <w:r>
        <w:rPr>
          <w:b/>
          <w:bCs/>
          <w:lang w:val="en-US"/>
        </w:rPr>
        <w:t>Stretch out your hand toward heaven, that there may be darkness over the land of Egypt, darkness which may even be felt</w:t>
      </w:r>
      <w:r>
        <w:rPr>
          <w:b w:val="false"/>
          <w:bCs w:val="false"/>
          <w:lang w:val="en-US"/>
        </w:rPr>
        <w:t>". And darkness struck the land of Egypt for three days. Scripture says that the Egyptians did not even see one another.</w:t>
      </w:r>
    </w:p>
    <w:p>
      <w:pPr>
        <w:pStyle w:val="style0"/>
        <w:rPr>
          <w:lang w:val="en-US"/>
        </w:rPr>
      </w:pPr>
      <w:r>
        <w:rPr>
          <w:lang w:val="en-US"/>
        </w:rPr>
        <w:t xml:space="preserve">You know how at night you can find of see the outline of some things, your eyes can adjust to some of the light reflecting off surfaces? It was not that kind of darkness... like night with the moon. No, Scripture says that people could not even see one another. </w:t>
      </w:r>
    </w:p>
    <w:p>
      <w:pPr>
        <w:pStyle w:val="style0"/>
        <w:rPr>
          <w:lang w:val="en-US"/>
        </w:rPr>
      </w:pPr>
      <w:r>
        <w:rPr>
          <w:lang w:val="en-US"/>
        </w:rPr>
        <w:t xml:space="preserve">This was the kind of darkness you would experience in a sealed room with no windows, no light source at all. Ever been in one of those spaces? It was complete, oppressive, immobilizing dark. </w:t>
      </w:r>
    </w:p>
    <w:p>
      <w:pPr>
        <w:pStyle w:val="style0"/>
        <w:rPr>
          <w:lang w:val="en-US"/>
        </w:rPr>
      </w:pPr>
      <w:r>
        <w:rPr>
          <w:lang w:val="en-US"/>
        </w:rPr>
        <w:t xml:space="preserve">So dark people dared not even move. Nothing gave off light, not even fire. It was as if God took the very concept, the very scienific law of light away from the nation of Egypt. Yet, and this is important, the Hebrews had light in their dwellings. </w:t>
      </w:r>
    </w:p>
    <w:p>
      <w:pPr>
        <w:pStyle w:val="style0"/>
        <w:rPr>
          <w:lang w:val="en-US"/>
        </w:rPr>
      </w:pPr>
      <w:r>
        <w:rPr>
          <w:lang w:val="en-US"/>
        </w:rPr>
        <w:t xml:space="preserve">God's plagues were meant for Egypt, not His own people... they were spared these things not only to protect them but as a show of just how impotent Egypt's deities were. The Egyptians could literally look at the people they enslaved and clearly see Re (RA) had no power, Shu had no power, Geb had no power, Isis, Hathor, Osiris, Tefnut - none of them had any power before the Lord.. </w:t>
      </w:r>
    </w:p>
    <w:p>
      <w:pPr>
        <w:pStyle w:val="style0"/>
        <w:rPr/>
      </w:pPr>
      <w:r>
        <w:rPr>
          <w:lang w:val="en-US"/>
        </w:rPr>
        <w:t xml:space="preserve">Speaking of Tefnut... that's our second plague for today... the plague of the flies. Swarms of flies, everywhere you stand, every Egyptian home, every place they stand, flies. Again, no flies in Goshen, in the land where the Hebrews lived. </w:t>
      </w:r>
    </w:p>
    <w:p>
      <w:pPr>
        <w:pStyle w:val="style0"/>
        <w:rPr/>
      </w:pPr>
      <w:r>
        <w:rPr>
          <w:lang w:val="en-US"/>
        </w:rPr>
        <w:t>Now, have you ever tried to concentrate on something with a fly buzzing about you? Not a small task, is it? Normally we'd just *SMACK* kill the fly. Now, multiply that by like... 2000. You know PigPen from Charlie Brown? Instead of the dust cloud, it's flies. You know that kid who always asks you question after question "Why"? Instead of that, its flies. Flies everywhere! All the time!!</w:t>
      </w:r>
    </w:p>
    <w:p>
      <w:pPr>
        <w:pStyle w:val="style0"/>
        <w:rPr/>
      </w:pPr>
      <w:r>
        <w:rPr>
          <w:lang w:val="en-US"/>
        </w:rPr>
        <w:t xml:space="preserve">Flies were a sign that something was dirty. Flies swarm around (ASK) WHAT? Poop, yep! Flies gathered around something that is unclean, where decay is present, or where corruption exists.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direct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jab</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Egyptian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Tefnut because she was associated with balance, moisture, and harmony. </w:t>
      </w:r>
    </w:p>
    <w:p>
      <w:pPr>
        <w:pStyle w:val="style0"/>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 was absolutely declaring (SLIDE): your idea of order is filthy, distracted, and false. Egypt's light produced chaos, their knowledge produced impurity. And here is where is connects to us...</w:t>
      </w:r>
    </w:p>
    <w:p>
      <w:pPr>
        <w:pStyle w:val="style0"/>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We live in the shadow of the Enlightenment - a time during the </w:t>
      </w:r>
      <w:r>
        <w:rPr>
          <w:lang w:val="en-US"/>
        </w:rPr>
        <w:t>17th century of elevated reason, observation, and human intellect to supreme authority. Knowledge spread rapidly. Scientific discovery flourished. Many good things came from this era. Let me be totally clear here...</w:t>
      </w:r>
    </w:p>
    <w:p>
      <w:pPr>
        <w:pStyle w:val="style0"/>
        <w:rPr>
          <w:lang w:val="en-US"/>
        </w:rPr>
      </w:pPr>
      <w:r>
        <w:rPr>
          <w:lang w:val="en-US"/>
        </w:rPr>
        <w:t xml:space="preserve">I am not here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advocating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return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pre-Enlightenment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period. K</w:t>
      </w:r>
      <w:r>
        <w:rPr>
          <w:lang w:val="en-US"/>
        </w:rPr>
        <w:t xml:space="preserve">nowledge is not the enemy I am pointing at. Science is not the enemy. Learning is not the enemy. (SLIDE) Pride is. </w:t>
      </w:r>
    </w:p>
    <w:p>
      <w:pPr>
        <w:pStyle w:val="style0"/>
        <w:rPr>
          <w:lang w:val="en-US"/>
        </w:rPr>
      </w:pPr>
      <w:r>
        <w:rPr>
          <w:lang w:val="en-US"/>
        </w:rPr>
        <w:t xml:space="preserve">The Enlightenment taught the Western world that if something could not be tested, measured, proven, or replicated through empirical evidence and the scienitific method then it could not and should not be trusted. Faith was thrown into the bin as superstition. Revelation was considered naivity. Dependence on God was judged as intellectual weakness. </w:t>
      </w:r>
    </w:p>
    <w:p>
      <w:pPr>
        <w:pStyle w:val="style0"/>
        <w:rPr>
          <w:lang w:val="en-US"/>
        </w:rPr>
      </w:pPr>
      <w:r>
        <w:rPr>
          <w:lang w:val="en-US"/>
        </w:rPr>
        <w:t xml:space="preserve">And so, humanity created a new idol through the 17th Century that persists even to this day. Much like the Egyptians it was light... but not light in the sky... light within and sustained by ourselves. </w:t>
      </w:r>
    </w:p>
    <w:p>
      <w:pPr>
        <w:pStyle w:val="style0"/>
        <w:rPr>
          <w:lang w:val="en-US"/>
        </w:rPr>
      </w:pPr>
      <w:r>
        <w:rPr>
          <w:lang w:val="en-US"/>
        </w:rPr>
        <w:t xml:space="preserve">Human reason became supreme. Human understanding became final. Human knowledge became god. And like Egypt, we assumed as long as the lights stay on, we will be just fine. This is pride at its finest because it encouraged us think like Adam and Eve did - that we shall be like God with that knowledge. </w:t>
      </w:r>
    </w:p>
    <w:p>
      <w:pPr>
        <w:pStyle w:val="style0"/>
        <w:rPr>
          <w:lang w:val="en-US"/>
        </w:rPr>
      </w:pPr>
      <w:r>
        <w:rPr>
          <w:lang w:val="en-US"/>
        </w:rPr>
        <w:t>That we could plumb the dimensions of the universe (to quote from Job), that we could know absolute good from total evil (to quote from Genesis), that we could be perfect in this knowledge (to quote from Paul). When we worship knowledge instead of God, our light actually becomes darkness. When we trust in what we know over WHO we know, we become like Egypt...</w:t>
      </w:r>
    </w:p>
    <w:p>
      <w:pPr>
        <w:pStyle w:val="style0"/>
        <w:rPr>
          <w:lang w:val="en-US"/>
        </w:rPr>
      </w:pPr>
      <w:r>
        <w:rPr>
          <w:lang w:val="en-US"/>
        </w:rPr>
        <w:t xml:space="preserve">Confident, Smart, but utterly Helpless. Notice that God did not expose Egypt's intelligence as bad, he exposed their false source of light. To know the sun gives off light, that light travels at a speed, that light is needed for life to flourish is not the problem. </w:t>
      </w:r>
    </w:p>
    <w:p>
      <w:pPr>
        <w:pStyle w:val="style0"/>
        <w:rPr>
          <w:lang w:val="en-US"/>
        </w:rPr>
      </w:pPr>
      <w:r>
        <w:rPr>
          <w:lang w:val="en-US"/>
        </w:rPr>
        <w:t>But if you worship the sun itself, which has no mind and has no authourity and no power... that's a problem. And God does the same to us, He exposes our false conceptions. The question is simple from our plagues today... it is also very uncomfortable...</w:t>
      </w:r>
    </w:p>
    <w:p>
      <w:pPr>
        <w:pStyle w:val="style0"/>
        <w:rPr>
          <w:lang w:val="en-US"/>
        </w:rPr>
      </w:pPr>
      <w:r>
        <w:rPr>
          <w:lang w:val="en-US"/>
        </w:rPr>
        <w:t xml:space="preserve">(SLIDE) What is your light? What or Who do you trust to guide you? What do you rely on to make sense of this world. I asked at our Chosen Saturday group a number of weeks back that very question and someone reponded: I believe in Jesus because without Him the world doesn't make sense. Nothing makes sense without my faith. </w:t>
      </w:r>
    </w:p>
    <w:p>
      <w:pPr>
        <w:pStyle w:val="style0"/>
        <w:rPr/>
      </w:pPr>
      <w:r>
        <w:rPr>
          <w:lang w:val="en-US"/>
        </w:rPr>
        <w:t xml:space="preserve">If your light is not the Lord then, sooner or later, the darkness will come. When God turns out the lights on everything we trust, the only thing that still shines is the light we were never meant to replace - that light is Jesus Christ. </w:t>
      </w:r>
    </w:p>
    <w:p>
      <w:pPr>
        <w:pStyle w:val="style0"/>
        <w:rPr/>
      </w:pPr>
      <w:r>
        <w:rPr>
          <w:lang w:val="en-US"/>
        </w:rPr>
        <w:t xml:space="preserve">John's Gospel makes this much clear for us. John writes that he was to witness to that light, and John would record certain signs so that all would believe. All signs, John would agree, point to the One True Light of the World - Jesus, the Son of God. </w:t>
      </w:r>
    </w:p>
    <w:p>
      <w:pPr>
        <w:pStyle w:val="style0"/>
        <w:rPr/>
      </w:pPr>
      <w:r>
        <w:rPr>
          <w:lang w:val="en-US"/>
        </w:rPr>
        <w:t xml:space="preserve">For the Hebrews watching on as Egypt writhed in darkness, they could see the one true light. God was their light, it was proven right before their eyes. For the people in Jesus' day, our Saviour stood right in front of them telling them He was the light. Proving to them His power and His lineage through His words and His miracles. </w:t>
      </w:r>
    </w:p>
    <w:p>
      <w:pPr>
        <w:pStyle w:val="style0"/>
        <w:rPr/>
      </w:pPr>
      <w:r>
        <w:rPr>
          <w:lang w:val="en-US"/>
        </w:rPr>
        <w:t xml:space="preserve">Yet, they should still shun Him - call Him a liar possessed by demons. And today, especially after the Enlightenment period, we have a similar problem. But you've all seen miracles... you've all seen things you could not possibly explain... </w:t>
      </w:r>
    </w:p>
    <w:p>
      <w:pPr>
        <w:pStyle w:val="style0"/>
        <w:rPr/>
      </w:pPr>
      <w:r>
        <w:rPr>
          <w:lang w:val="en-US"/>
        </w:rPr>
        <w:t xml:space="preserve">The miraculous healings of cancer, people who are given weeks to live going on for years. The family that was told they'd never have a child suddenly end up pregnant. The forgiveness you never thought you'd have, delivered by a mother or father in a tough moment. </w:t>
      </w:r>
    </w:p>
    <w:p>
      <w:pPr>
        <w:pStyle w:val="style0"/>
        <w:rPr/>
      </w:pPr>
      <w:r>
        <w:rPr>
          <w:lang w:val="en-US"/>
        </w:rPr>
        <w:t xml:space="preserve">The grace found in a broken relationship... the love of a friend through a fit of depression. (PAUSE) These are all just as much a miracle as blind men seeing and Samaritan women drawing up water in the midday heat. These point to the light of Christ as much as John's words written in the gospel. </w:t>
      </w:r>
    </w:p>
    <w:p>
      <w:pPr>
        <w:pStyle w:val="style0"/>
        <w:rPr/>
      </w:pPr>
      <w:r>
        <w:rPr>
          <w:lang w:val="en-US"/>
        </w:rPr>
        <w:t xml:space="preserve">Cherish that light. Not prideful light of people who try to think their way out of Christ... but the light of the Saviour who dwells in us each and calls us to reflect that into a lonely world. AMEN.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84</TotalTime>
  <Words>1634</Words>
  <Characters>7495</Characters>
  <Application>WPS Office</Application>
  <Paragraphs>33</Paragraphs>
  <CharactersWithSpaces>9118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2026-02-09T17:51:45Z</dcterms:created>
  <dc:creator>SM-X810</dc:creator>
  <lastModifiedBy>SM-X810</lastModifiedBy>
  <dcterms:modified xsi:type="dcterms:W3CDTF">2026-03-18T18:34:26Z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24046d4c3e3a407184b12cd170502681</vt:lpwstr>
  </property>
</Properties>
</file>