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When DeNile Rises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 of Lent - When Idol's Rise)</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 32, Exodus 7:17-18, Exodus 10:3-6</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BB202 Amazing Grace, BB369 O Jesus I Have Promised, VU660 How Firm a Foundation</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 O Israel, the Lord our God, the Lord is one. We shall love you, Lord God, with all our heart, all our soul, and all our strength. Let these words spoken and heard today deepen our love for you, and strengthen us for the days ahead as we proclaim your Kingdom.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lang w:val="en-US"/>
        </w:rPr>
      </w:pPr>
      <w:r>
        <w:rPr>
          <w:lang w:val="en-US"/>
        </w:rPr>
        <w:t xml:space="preserve">(SLIDE) Lent has officially begun! The season of our Christian life where we classically give up something that has been dominating our attention. It is more than just the sacrifice of that thing, whether be be chocolate or social media or whatever else, Lent is about returning our focus to God where it has wandered. </w:t>
      </w:r>
    </w:p>
    <w:p>
      <w:pPr>
        <w:pStyle w:val="style0"/>
        <w:rPr>
          <w:lang w:val="en-US"/>
        </w:rPr>
      </w:pPr>
      <w:r>
        <w:rPr>
          <w:lang w:val="en-US"/>
        </w:rPr>
        <w:t xml:space="preserve">When and where our attention wavers from God typically becomes an idol in our lives. Idols have a nasty way of just creeping in bit by bit... inch by inch as they claw at our attention. We often do not even realize something has become an idol until we pause and take a moment to be without that thing, to sacrifice it... and then we have an epiphany moment. </w:t>
      </w:r>
    </w:p>
    <w:p>
      <w:pPr>
        <w:pStyle w:val="style0"/>
        <w:rPr/>
      </w:pPr>
      <w:r>
        <w:rPr>
          <w:lang w:val="en-US"/>
        </w:rPr>
        <w:t>This was how it was going for the Hebrews in the Exodus. The first book of the Bible, Genesis, ends with the the death of Joseph - the small boy sold into slavery by his siblings who becomes Vizier of all Egypt, second only to Pharaoh.</w:t>
      </w:r>
    </w:p>
    <w:p>
      <w:pPr>
        <w:pStyle w:val="style0"/>
        <w:rPr/>
      </w:pPr>
      <w:r>
        <w:rPr>
          <w:lang w:val="en-US"/>
        </w:rPr>
        <w:t xml:space="preserve">The whole land experienced a famine, so the Hebrews snuggled up close to the Egyptians who, under Joseph - a Hebrew - managed to store up the food properly to preapre for it. Egypt, and Israel, survived the famine because of Joseph's faith and leadership. </w:t>
      </w:r>
    </w:p>
    <w:p>
      <w:pPr>
        <w:pStyle w:val="style0"/>
        <w:rPr/>
      </w:pPr>
      <w:r>
        <w:rPr>
          <w:lang w:val="en-US"/>
        </w:rPr>
        <w:t>But when Exodus begins, things have changed. Joseph is long dead, the famine is the past, and a new Pharaoh saw a workforce in the Hebrews. So they are enslaved, and Exodus kicks off. The problem for Egypt, initially, is that Israel is kind of hard to handle. They were still taking that command from the Garden of Eden to be fruitful and multiply really seriously (SLIDE).</w:t>
      </w:r>
    </w:p>
    <w:p>
      <w:pPr>
        <w:pStyle w:val="style0"/>
        <w:rPr/>
      </w:pPr>
      <w:r>
        <w:rPr>
          <w:lang w:val="en-US"/>
        </w:rPr>
        <w:t>Enslaving another people who have their own customs and beliefs is no small task, either. People don't enjoy this idea of living under the thumb of another, especially one that has a totally different faith, worships idols, and generally wants you to do all their work for them. An angry population could get out of hand, they could rise up, and Egypt could lose its free labour. An edict is passed, all the male babies born were to be put to death (SLIDE).</w:t>
      </w:r>
    </w:p>
    <w:p>
      <w:pPr>
        <w:pStyle w:val="style0"/>
        <w:rPr/>
      </w:pPr>
      <w:r>
        <w:rPr>
          <w:lang w:val="en-US"/>
        </w:rPr>
        <w:t xml:space="preserve">Moses comes up out of this, saved by the Hebrew midwives and set on a path to become God's instrument in freeing the enslaved Children of Israel. But when Moses reaches maturity, he is steeped in the Egyptian culture and faith as much as the Children of Israel are. </w:t>
      </w:r>
    </w:p>
    <w:p>
      <w:pPr>
        <w:pStyle w:val="style0"/>
        <w:rPr/>
      </w:pPr>
      <w:r>
        <w:rPr>
          <w:lang w:val="en-US"/>
        </w:rPr>
        <w:t xml:space="preserve">The Hebrews were beginning to lose their distinctiveness as a people as they thought less and less about God. Each day that passed living life in Egypt as a slave meant a day spent talking about, building statues for, and worshipping idols. This would not stand for God. </w:t>
      </w:r>
    </w:p>
    <w:p>
      <w:pPr>
        <w:pStyle w:val="style0"/>
        <w:rPr/>
      </w:pPr>
      <w:r>
        <w:rPr>
          <w:lang w:val="en-US"/>
        </w:rPr>
        <w:t xml:space="preserve">Moses rises up (SLIDE), demanding the freedom of God's people not simply for freedom's sake but to show to His own people then, and us now, the sovereignty God has. Each chapter in Exodus after the first exposes Pharaoh's heart and disbelief in our God, (SLIDE) and every plague exposes just how powerLESS Pharaoh and his idols were. </w:t>
      </w:r>
    </w:p>
    <w:p>
      <w:pPr>
        <w:pStyle w:val="style0"/>
        <w:rPr>
          <w:lang w:val="en-US"/>
        </w:rPr>
      </w:pPr>
      <w:r>
        <w:rPr>
          <w:lang w:val="en-US"/>
        </w:rPr>
        <w:t xml:space="preserve">So this is our rmon series for Lent: When Idols Rise... and today, we are going to look at what happens (SLIDE) when deNile rises. (PAUSE) The Egyptians had a pantheon of deities they worshipped for all sorts of things. Each of those deities had stories surrounding them about their creation and death, exploits they accomplished in the cosmos. </w:t>
      </w:r>
    </w:p>
    <w:p>
      <w:pPr>
        <w:pStyle w:val="style0"/>
        <w:rPr/>
      </w:pPr>
      <w:r>
        <w:rPr>
          <w:lang w:val="en-US"/>
        </w:rPr>
        <w:t xml:space="preserve">Many of these myths connected to everyday life in some way and a big one one of those was around water, specifically the Nile. We all know that any great city is only as strong as its connections to life giving resources. Egypt was no different, and Egypt was built around The Nile. Their source for all things water-related. </w:t>
      </w:r>
    </w:p>
    <w:p>
      <w:pPr>
        <w:pStyle w:val="style0"/>
        <w:rPr>
          <w:b w:val="false"/>
          <w:bCs w:val="false"/>
        </w:rPr>
      </w:pPr>
      <w:r>
        <w:rPr>
          <w:lang w:val="en-US"/>
        </w:rPr>
        <w:t>The Nile offered Egypt her fertility and her propsperity through worship of Khnum (KEH-NUM). Depicted as a ram-headed man, Khnum controlled natural fertility, water, and the Nile's annual inundation itself. With this, Pharaoh could deny the power and existence of anything else. This resource superinflated Pharaoh's ego and his confidence beyond measure - better yet, as God Himself spoke it, (SLIDE) "</w:t>
      </w:r>
      <w:r>
        <w:rPr>
          <w:b/>
          <w:bCs/>
          <w:lang w:val="en-US"/>
        </w:rPr>
        <w:t>Pharaoh's heart is hard</w:t>
      </w:r>
      <w:r>
        <w:rPr>
          <w:b w:val="false"/>
          <w:bCs w:val="false"/>
          <w:lang w:val="en-US"/>
        </w:rPr>
        <w:t xml:space="preserve">". </w:t>
      </w:r>
    </w:p>
    <w:p>
      <w:pPr>
        <w:pStyle w:val="style0"/>
        <w:rPr>
          <w:b w:val="false"/>
          <w:bCs w:val="false"/>
        </w:rPr>
      </w:pPr>
      <w:r>
        <w:rPr>
          <w:b w:val="false"/>
          <w:bCs w:val="false"/>
          <w:lang w:val="en-US"/>
        </w:rPr>
        <w:t xml:space="preserve">Pharaoh also put his stock into Osiris, the Egyptian deity of agriculture and renewal. Between Osiris and Khnum, the richness of the farm lands in Egypt was incredible. They were a juggernaut with their resources and trade because of it, leading to the attitude that Egypt was a superior nation. </w:t>
      </w:r>
    </w:p>
    <w:p>
      <w:pPr>
        <w:pStyle w:val="style0"/>
        <w:rPr>
          <w:b w:val="false"/>
          <w:bCs w:val="false"/>
        </w:rPr>
      </w:pPr>
      <w:r>
        <w:rPr>
          <w:b w:val="false"/>
          <w:bCs w:val="false"/>
          <w:lang w:val="en-US"/>
        </w:rPr>
        <w:t>In our modern day, our attachment to such material things is not much different. How many nations are puffed up because of their abundance of natural resources? Our faith is super confident when we have enough money in the bank, when our pantry is stocked, and our gas tanks full. But when those are in the dregs, how does your faith stand?</w:t>
      </w:r>
    </w:p>
    <w:p>
      <w:pPr>
        <w:pStyle w:val="style0"/>
        <w:rPr>
          <w:b w:val="false"/>
          <w:bCs w:val="false"/>
        </w:rPr>
      </w:pPr>
      <w:r>
        <w:rPr>
          <w:b w:val="false"/>
          <w:bCs w:val="false"/>
          <w:lang w:val="en-US"/>
        </w:rPr>
        <w:t xml:space="preserve">I've sat down with many folks who are not financially secure, in fact I've been there a few times myself. I council and work with many people who don't know where their next meal is coming from. Many of these people find it very difficult to be faithful. "What can I give to get God's blessing," they ask me. "Why am I in this spot?" they weep. </w:t>
      </w:r>
    </w:p>
    <w:p>
      <w:pPr>
        <w:pStyle w:val="style0"/>
        <w:rPr>
          <w:b w:val="false"/>
          <w:bCs w:val="false"/>
        </w:rPr>
      </w:pPr>
      <w:r>
        <w:rPr>
          <w:b w:val="false"/>
          <w:bCs w:val="false"/>
          <w:lang w:val="en-US"/>
        </w:rPr>
        <w:t xml:space="preserve">A lot of our self confidence, a lot of our self worth, a lot of our faith even, is tied to just how stable our resources are. Sadly, that's when we know that those resources... be they money, water, friends, food, or fuel... have become an idol. If our faith is shaken by an empty wallet, the wallet has become our altar. </w:t>
      </w:r>
    </w:p>
    <w:p>
      <w:pPr>
        <w:pStyle w:val="style0"/>
        <w:rPr>
          <w:b w:val="false"/>
          <w:bCs w:val="false"/>
        </w:rPr>
      </w:pPr>
      <w:r>
        <w:rPr>
          <w:b w:val="false"/>
          <w:bCs w:val="false"/>
          <w:lang w:val="en-US"/>
        </w:rPr>
        <w:t xml:space="preserve">The Egyptians had this arrogance about themselves because of the richness of the land, the land that God made - not Khnum, not Osiris. Those interlopers had taken credit for God's good work and this was beginning to rub off on the Hebrew people. So long as Pharaoh and his decadence reigned, the Hebrew people would see the usurper Pharaoh as divine - not God. </w:t>
      </w:r>
    </w:p>
    <w:p>
      <w:pPr>
        <w:pStyle w:val="style0"/>
        <w:rPr>
          <w:b w:val="false"/>
          <w:bCs w:val="false"/>
        </w:rPr>
      </w:pPr>
      <w:r>
        <w:rPr>
          <w:lang w:val="en-US"/>
        </w:rPr>
        <w:t xml:space="preserve">So, God's first act was to shake the very foundations of that denial. If Pharaoh relied in his wealth for his support, then God would chip away at that first. God commands Moses to strike the Nile with his staff and it would be turned to blood - killing all fish in it and creating a stink for the whole nation to witness (SLIDE) and </w:t>
      </w:r>
      <w:r>
        <w:rPr>
          <w:b/>
          <w:bCs/>
          <w:lang w:val="en-US"/>
        </w:rPr>
        <w:t xml:space="preserve">by this you shall know that I am the Lord. </w:t>
      </w:r>
    </w:p>
    <w:p>
      <w:pPr>
        <w:pStyle w:val="style0"/>
        <w:rPr>
          <w:b w:val="false"/>
          <w:bCs w:val="false"/>
        </w:rPr>
      </w:pPr>
      <w:r>
        <w:rPr>
          <w:b w:val="false"/>
          <w:bCs w:val="false"/>
          <w:lang w:val="en-US"/>
        </w:rPr>
        <w:t xml:space="preserve">The Nile is turned to blood, fish die, people can choke down the water if they are thirsty but it certainly isn't pleasant. Why the Nile? Well, because it was the very essence of their denial of the Lord by worship of the idol Khnum. The Nile was everyone's source of water, which as we know is life or death - especially in a desert. </w:t>
      </w:r>
    </w:p>
    <w:p>
      <w:pPr>
        <w:pStyle w:val="style0"/>
        <w:rPr>
          <w:b w:val="false"/>
          <w:bCs w:val="false"/>
        </w:rPr>
      </w:pPr>
      <w:r>
        <w:rPr>
          <w:b w:val="false"/>
          <w:bCs w:val="false"/>
          <w:lang w:val="en-US"/>
        </w:rPr>
        <w:t>What's more... this was public. Pharaoh couldn't pass this off or hide it... everyone in Egypt knew the Nile, everyone used it, everyone came to it. God struck not only the reliability of Pharaoh's resources, but the people's faith in Pharaoh and Khnum. None couldn't stop this, it could not be hidden.</w:t>
      </w:r>
    </w:p>
    <w:p>
      <w:pPr>
        <w:pStyle w:val="style0"/>
        <w:rPr>
          <w:b w:val="false"/>
          <w:bCs w:val="false"/>
        </w:rPr>
      </w:pPr>
      <w:r>
        <w:rPr>
          <w:b w:val="false"/>
          <w:bCs w:val="false"/>
          <w:lang w:val="en-US"/>
        </w:rPr>
        <w:t xml:space="preserve">Directly connected to this was Osiris, the deity worshipped for the fertility of the land. In fact, Egyptian mythology suggests that it was Osiris that taught the Egyptians medicine, and taught them their advanced farming techniques. </w:t>
      </w:r>
    </w:p>
    <w:p>
      <w:pPr>
        <w:pStyle w:val="style0"/>
        <w:rPr>
          <w:b w:val="false"/>
          <w:bCs w:val="false"/>
        </w:rPr>
      </w:pPr>
      <w:r>
        <w:rPr>
          <w:b w:val="false"/>
          <w:bCs w:val="false"/>
          <w:lang w:val="en-US"/>
        </w:rPr>
        <w:t xml:space="preserve">Moses makes another demand to set the Hebrew people free and Pharaoh refuses to humble himself before God - banking on his idols and his arrogance. (SLIDE) </w:t>
      </w:r>
      <w:r>
        <w:rPr>
          <w:b/>
          <w:bCs/>
          <w:lang w:val="en-US"/>
        </w:rPr>
        <w:t>I will bring locusts into your territory. And they shall cover the face of the earth, so that no one will be able to see the earth; and they shall eat the residue of what is left</w:t>
      </w:r>
      <w:r>
        <w:rPr>
          <w:b w:val="false"/>
          <w:bCs w:val="false"/>
          <w:lang w:val="en-US"/>
        </w:rPr>
        <w:t xml:space="preserve">. </w:t>
      </w:r>
    </w:p>
    <w:p>
      <w:pPr>
        <w:pStyle w:val="style0"/>
        <w:rPr>
          <w:b w:val="false"/>
          <w:bCs w:val="false"/>
        </w:rPr>
      </w:pPr>
      <w:r>
        <w:rPr>
          <w:b w:val="false"/>
          <w:bCs w:val="false"/>
          <w:lang w:val="en-US"/>
        </w:rPr>
        <w:t xml:space="preserve">They will fill the houses, the servant's houses, every Egyptian's house the likes of which has never been seen before. Of course, we know Pharaoh's answer... and so it happens just as God says. Locusts cover the land, filling the Egyptian homes and devouring any food left. </w:t>
      </w:r>
    </w:p>
    <w:p>
      <w:pPr>
        <w:pStyle w:val="style0"/>
        <w:rPr>
          <w:b w:val="false"/>
          <w:bCs w:val="false"/>
        </w:rPr>
      </w:pPr>
      <w:r>
        <w:rPr>
          <w:b w:val="false"/>
          <w:bCs w:val="false"/>
          <w:lang w:val="en-US"/>
        </w:rPr>
        <w:t xml:space="preserve">It is a devastating blow to the Egyptian economy and life... after just surviving a famine in the land they were once against without food despite their abundance and practices. They had this beautiful land, giving and fertile, and were now in complete and utter devastation in the blink of an eye. </w:t>
      </w:r>
    </w:p>
    <w:p>
      <w:pPr>
        <w:pStyle w:val="style0"/>
        <w:rPr>
          <w:b w:val="false"/>
          <w:bCs w:val="false"/>
        </w:rPr>
      </w:pPr>
      <w:r>
        <w:rPr>
          <w:b w:val="false"/>
          <w:bCs w:val="false"/>
          <w:lang w:val="en-US"/>
        </w:rPr>
        <w:t xml:space="preserve">With all his might, Pharaoh tried and tried to call on Khnum and Osiris to stop these plagues. He tasked his magicians to run the Nile clear again, to turn back the tide of locusts coming to destroy the food that was left... and his deities were silent - not silent, they were non-existent. This happens again later in Scripture with Elijah and the worshippers of Baal. </w:t>
      </w:r>
    </w:p>
    <w:p>
      <w:pPr>
        <w:pStyle w:val="style0"/>
        <w:rPr>
          <w:b w:val="false"/>
          <w:bCs w:val="false"/>
        </w:rPr>
      </w:pPr>
      <w:r>
        <w:rPr>
          <w:b w:val="false"/>
          <w:bCs w:val="false"/>
          <w:lang w:val="en-US"/>
        </w:rPr>
        <w:t xml:space="preserve">Try as the worshippers of Baal may, begging their deity with every advantage to light the sacrificial bull on the altar, not a spark was seen. Yet, even wet God immolates the bull on the altar for Elijah - proving no other power can equal the power of our God. </w:t>
      </w:r>
    </w:p>
    <w:p>
      <w:pPr>
        <w:pStyle w:val="style0"/>
        <w:spacing w:after="200" w:lineRule="auto" w:line="276"/>
        <w:jc w:val="left"/>
        <w:rPr>
          <w:b w:val="false"/>
          <w:bCs w:val="false"/>
        </w:rPr>
      </w:pPr>
      <w:r>
        <w:rPr>
          <w:b w:val="false"/>
          <w:bCs w:val="false"/>
          <w:lang w:val="en-US"/>
        </w:rPr>
        <w:t>So, I want to go back to a question I asked at the top of this sermon... (SLIDE)</w:t>
      </w:r>
      <w:r>
        <w:rPr>
          <w:b w:val="false"/>
          <w:bCs w:val="false"/>
          <w:lang w:val="en-US"/>
        </w:rPr>
        <w:br/>
      </w:r>
      <w:r>
        <w:rPr>
          <w:b w:val="false"/>
          <w:bCs w:val="false"/>
          <w:lang w:val="en-US"/>
        </w:rPr>
        <w:t>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your finances and resources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toilet, when you have an empty wallet, an empty pantry, an empty stomach,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stand? </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 just as then in Egypt, God calls us to trust not in our portfolios, paycheques, streams of income or even the resources we have at our fingertips. There are two problems when we do that...</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6:24+READ) First is that you cannot serve both masters. If your trust is in your full bank account you will be let down time and time again because money disappears in an instant. Money is not loyal to you, cares not for you, and when it abandons you the first finger you point in blame will usually be God. </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(SLIDE Matt 6:33) The second problem is that God has not called you to chase money, or to trust in any resource... He has called you to seek the Kingdom first. Money, resources, they will all come (and go) along the way. If you put the resources first, you will be distracted from the Kingdom's way. </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 calls us to trust in Him as our true provider, He is the manna you get every day and from Him you will be nourished in every way you need. The Egyptians learned this the hard way by having their whole economic system shattered, their whole confidence and faith shaken by the power of our God. And sometimes (PAUSE), God shakes our pillars too. Pay attention, brothers and sisters in Christ, and let God be your provider in Lent. AMEN.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223</TotalTime>
  <Words>1882</Words>
  <Characters>8503</Characters>
  <Application>WPS Office</Application>
  <Paragraphs>33</Paragraphs>
  <CharactersWithSpaces>10376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2026-01-19T16:37:37Z</dcterms:created>
  <dc:creator>SM-X810</dc:creator>
  <lastModifiedBy>SM-X810</lastModifiedBy>
  <dcterms:modified xsi:type="dcterms:W3CDTF">2026-02-22T14:34:49Z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1bf1e4bf41c54b89a78b11b40ae18098</vt:lpwstr>
  </property>
</Properties>
</file>