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5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(Stratchan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lectures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James)</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112:6-9, Matthew 5:13-16, James 5:1-7</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vu421, BB556 Now Thank We All Our God, BB548 Beyond the Sunset</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eternal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(SLIDE) I don't know everyone here well enough to know your upbringing and past but... have you ever considered what it truly means to be poor? Like, have you imagined yourself as a street beggar, having NONE of the resources and things you have now. (SLIDE) No car, no home, no closet full of clothing, no pantry of food, no savings, no morning coffee or hot shower, no reliable income...</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Have you ever really thought about what that would be like? I can imagine some of you have lived close to this. Many of you are from the </w:t>
      </w: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Baby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Boomer generation growing up around the World Wars, so I do know some of you know what it's like to live day to day... you come from a different time - a time where our modern abundance and wealth simply didn't exist. </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At my first pastoral charge, I was a student working half-time and living on my own. Half-time meant I was making just over $1,000 per month net income. I had to pay for fuel, insurance, food, and phone out of $1,000 a month. That didn't account for any emergencies. </w:t>
      </w:r>
    </w:p>
    <w:p>
      <w:pPr>
        <w:pStyle w:val="style0"/>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For the first time in my life, I did wonder where my next meal would come from. What I learned in those three years I still carry with me now - especially when it comes to food. I learned how to thrift. I also learned how to accept charity. I can say without hesitation that as poor as I became, I was rich in many other ways I'd never thought of. </w:t>
      </w:r>
    </w:p>
    <w:p>
      <w:pPr>
        <w:pStyle w:val="style0"/>
        <w:rPr/>
      </w:pPr>
      <w:r>
        <w:rPr>
          <w:lang w:val="en-US"/>
        </w:rPr>
        <w:t xml:space="preserve">Money makes things move in this world. If you have enough of it, you can use it to get pretty near anything - and I do mean, anything. You can purchase not only material goods like cars, horses, houses, food... but you can buy people's time and care. </w:t>
      </w:r>
    </w:p>
    <w:p>
      <w:pPr>
        <w:pStyle w:val="style0"/>
        <w:rPr/>
      </w:pPr>
      <w:r>
        <w:rPr>
          <w:lang w:val="en-US"/>
        </w:rPr>
        <w:t xml:space="preserve">And this exposes the problem with money. As necessary as it seems to be to have, it is not much different than a drug, we need just enough to get through but if we have too little we often become hyper-focussed on getting more of it. We jitter for it, take any means necessary to get it. People with little to no money are always seeking it, if you haven't noticed. </w:t>
      </w:r>
    </w:p>
    <w:p>
      <w:pPr>
        <w:pStyle w:val="style0"/>
        <w:rPr>
          <w:lang w:val="en-US"/>
        </w:rPr>
      </w:pPr>
      <w:r>
        <w:rPr>
          <w:lang w:val="en-US"/>
        </w:rPr>
        <w:t xml:space="preserve">And there's the opposite problem of those who have too much money. They toss it around, flaunt it, and abuse it. But there's also a dangerous spot in the middle. They often grow numb to the things money does for them. </w:t>
      </w:r>
    </w:p>
    <w:p>
      <w:pPr>
        <w:pStyle w:val="style0"/>
        <w:rPr/>
      </w:pPr>
      <w:r>
        <w:rPr>
          <w:lang w:val="en-US"/>
        </w:rPr>
        <w:t xml:space="preserve">Having a warm meal every day, an abundance of clothing at their fingertips, a working vehicle in your driveway - not rich, by any means, but ALWAYS having enough - becomes so second nature that these blessings no longer feel like blessings. They become mundane, ordainary, as if we are entitled to them. </w:t>
      </w:r>
    </w:p>
    <w:p>
      <w:pPr>
        <w:pStyle w:val="style0"/>
        <w:rPr>
          <w:lang w:val="en-US"/>
        </w:rPr>
      </w:pPr>
      <w:r>
        <w:rPr>
          <w:lang w:val="en-US"/>
        </w:rPr>
        <w:t xml:space="preserve">I caught myself in this exact spot last week. I drove my Kia home from Port Dover on Thursday afternoon. Parked it in my driveway. Friday was grocery day, so I got my morning work done and went to start the Kia. Wouldn't even turn over. </w:t>
      </w:r>
    </w:p>
    <w:p>
      <w:pPr>
        <w:pStyle w:val="style0"/>
        <w:rPr/>
      </w:pPr>
      <w:r>
        <w:rPr>
          <w:lang w:val="en-US"/>
        </w:rPr>
        <w:t xml:space="preserve">Boy was I mad... I was stomping around in the driveway, trying to figure out what happened, (SLIDE) and how I'd fix it in this cold, how would we get gorceries done on time now!? When I looked back to my driveway and realized... I got two other cars sitting there, both run, both insured, both fuelled up. I was totally humbled, I prayed for a lot of forgiveness before we left for groceries. </w:t>
      </w:r>
    </w:p>
    <w:p>
      <w:pPr>
        <w:pStyle w:val="style0"/>
        <w:rPr/>
      </w:pPr>
      <w:r>
        <w:rPr>
          <w:lang w:val="en-US"/>
        </w:rPr>
        <w:t>In this final lesson for our Active Faith I want us to really hone in on this part of our hearts... I want you to think of what you do not normally think about or consider. Your morning coffee, your hot and delicious dinner each day, the nice and comfortable clothing you wear, your fuelled up and working car, your family that is together or your friends that are always there for you when you call...</w:t>
      </w:r>
    </w:p>
    <w:p>
      <w:pPr>
        <w:pStyle w:val="style0"/>
        <w:rPr/>
      </w:pPr>
      <w:r>
        <w:rPr>
          <w:lang w:val="en-US"/>
        </w:rPr>
        <w:t xml:space="preserve">What would life be like for you if you didn't have any of that? (SLIDE) Would you be as happy? Would you be as pleasant on the street? Would you feel as good, as confident, as inspired as you do now? James warns that the rich oppressors - those who have too much of the drug and abuse it - will be judged. </w:t>
      </w:r>
    </w:p>
    <w:p>
      <w:pPr>
        <w:pStyle w:val="style0"/>
        <w:rPr>
          <w:lang w:val="en-US"/>
        </w:rPr>
      </w:pPr>
      <w:r>
        <w:rPr>
          <w:lang w:val="en-US"/>
        </w:rPr>
        <w:t>(SLIDE of woman Mairi likes) "Amadeus," I hear you say, "James is writing about oppressors, people who have abused their wealth by neglecting others their fair shake!" Yes, I know... The rich oppressors have forgotten the charity, mercy, love, and grace they are supposed to carry into their lives through their wealth.</w:t>
      </w:r>
    </w:p>
    <w:p>
      <w:pPr>
        <w:pStyle w:val="style0"/>
        <w:rPr/>
      </w:pPr>
      <w:r>
        <w:rPr>
          <w:lang w:val="en-US"/>
        </w:rPr>
        <w:t xml:space="preserve">They were not given riches to oppress others, to murder, to be unjust with - they were given riches to bless others with, to emulate good Christian spirit and maturity. They are supposed to be the salt of the earth! Salt is plentiful, salt is flavourful, salt is a preservative, salt can be healing, and it can also destroy - salt was used in covenant making as well. </w:t>
      </w:r>
    </w:p>
    <w:p>
      <w:pPr>
        <w:pStyle w:val="style0"/>
        <w:rPr/>
      </w:pPr>
      <w:r>
        <w:rPr>
          <w:lang w:val="en-US"/>
        </w:rPr>
        <w:t>But salt can lose its saltiness, its flavour, its power when it is misused or when it is not used. Having a constant abundance that is not acknowledged and not used properly can do this to us... it can dull our Active Faith into a spirit of entitledness and we have to be aware of that. For the rich oppressor, abundance is an idol which they worship by hoarding it... but for us, abundance can be a numbing agent which dulls our senses to the reality of true need.</w:t>
      </w:r>
    </w:p>
    <w:p>
      <w:pPr>
        <w:pStyle w:val="style0"/>
        <w:rPr/>
      </w:pPr>
      <w:r>
        <w:rPr>
          <w:lang w:val="en-US"/>
        </w:rPr>
        <w:t>Our Active Faith means that at all times, in all ways, we know that God is sharing HIS abundance with US. We are not entitled to it as if we had any hands that had made this earth nor anything on it. Everything belongs to God, He built it, crafted it, it's His. (SLIDE) And blessed be His name He shares it with us...</w:t>
      </w:r>
    </w:p>
    <w:p>
      <w:pPr>
        <w:pStyle w:val="style0"/>
        <w:rPr/>
      </w:pPr>
      <w:r>
        <w:rPr>
          <w:lang w:val="en-US"/>
        </w:rPr>
        <w:t>Our Active Faith calls us to be a light in a dark world, a world that is numb to its creator. The purpose of your Active Faith is to be that city on a hill - not hidden, not obscured, not dim to the blessings you have indeed received. The light of your Active Faith is to shine like a beacon into the world, calling all to see the wonders that the Lord has done!</w:t>
      </w:r>
    </w:p>
    <w:p>
      <w:pPr>
        <w:pStyle w:val="style0"/>
        <w:rPr/>
      </w:pPr>
      <w:r>
        <w:rPr>
          <w:lang w:val="en-US"/>
        </w:rPr>
        <w:t xml:space="preserve">But if you've become numb to the wonders and blessings you have received, if you treat those as mundane and everyday ordinary things that you just always have - your light is low... your flavour is being drained away. And in the same way the rich oppressors can be guilty of abusing their abundance, we can be guilty of being numb to the daily blessings we do have. </w:t>
      </w:r>
    </w:p>
    <w:p>
      <w:pPr>
        <w:pStyle w:val="style0"/>
        <w:rPr/>
      </w:pPr>
      <w:r>
        <w:rPr>
          <w:lang w:val="en-US"/>
        </w:rPr>
        <w:t xml:space="preserve">Next week, brothers and sisters, is Transfiguration Sunday - we will look at how far we've come in these past couple of months - both individually and as the Body of Christ, and the transformation that occurs within the Transfigured Christ from one Mountaintop to another as we look ahead to what God has in store for us next.  </w:t>
      </w:r>
    </w:p>
    <w:p>
      <w:pPr>
        <w:pStyle w:val="style0"/>
        <w:rPr/>
      </w:pPr>
      <w:r>
        <w:rPr>
          <w:lang w:val="en-US"/>
        </w:rPr>
        <w:t>Be the light on the hill. Be the salt of the earth. Say pure words and do good deeds. Let your faith be Active, always. AMEN.</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103</TotalTime>
  <Words>1294</Words>
  <Characters>5537</Characters>
  <Application>WPS Office</Application>
  <Paragraphs>23</Paragraphs>
  <CharactersWithSpaces>6823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2026-01-13T16:22:52Z</dcterms:created>
  <dc:creator>SM-X810</dc:creator>
  <lastModifiedBy>SM-X810</lastModifiedBy>
  <dcterms:modified xsi:type="dcterms:W3CDTF">2026-02-08T00:48:31Z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451645863fa84afd8b5b75817a8a7724</vt:lpwstr>
  </property>
</Properties>
</file>