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The Organism of the Church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Christmas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Lectionary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147:12-20, Jeremiah 31:7-14, John 1:10-18</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vu69 Away in a Manger, vu62 Once in David's Royal City, bb138 Go Tell it on the Mountain</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eternal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(SLIDE) (ASK) What is the church? (WAIT FOR ANSWERS)</w:t>
      </w:r>
      <w:r>
        <w:rPr>
          <w:lang w:val="en-US"/>
        </w:rPr>
        <w:br/>
      </w:r>
      <w:r>
        <w:rPr>
          <w:lang w:val="en-US"/>
        </w:rPr>
        <w:t xml:space="preserve">The United Church of Canada was founded in 1925 on something called the Basis of Union. The Basis of Union was 20 statements about what the United Church came to believe as its founding doctrine when the Methodists, Presbyterians, and Congregationalists came together. It defines what we believe of God, Grace, Jesus, Sin, the Spirit... and, among other things, the Church. </w:t>
      </w:r>
    </w:p>
    <w:p>
      <w:pPr>
        <w:pStyle w:val="style0"/>
        <w:rPr/>
      </w:pPr>
      <w:r>
        <w:rPr>
          <w:lang w:val="en-US"/>
        </w:rPr>
        <w:t>(SLIDE) "We acknowledge one Holy Catholic Church, the innumerable company of saints of every age and nation, who being united by the Holy Spirit to Christ their Head are one body in Him and have communion with their Lord and with one another. Further, we receive it as the will of Christ that His Church on earth should exist as a visible and sacred brotherhood, consisting of those who profess faith in Jesus Christ and obedience to Him, together with their children and other baptized children, and organized for the confession of His name, for the public worship of God, and for the administration of sacraments, for the upbuilding of the saints, and for the universal propigation of the Gospel; and we acknowledge as part, more or less pure, of this universal brotherhood, every particular church throughout the world which professes this faith in Jesus Christ and obedience to Him as divine Lord and Saviour".</w:t>
      </w:r>
    </w:p>
    <w:p>
      <w:pPr>
        <w:pStyle w:val="style0"/>
        <w:rPr/>
      </w:pPr>
      <w:r>
        <w:rPr>
          <w:lang w:val="en-US"/>
        </w:rPr>
        <w:t>Wow, that's a mouthful. We can put that in simpler terms... (SLIDE for each)</w:t>
      </w:r>
      <w:r>
        <w:rPr>
          <w:lang w:val="en-US"/>
        </w:rPr>
        <w:br/>
      </w:r>
      <w:r>
        <w:rPr>
          <w:lang w:val="en-US"/>
        </w:rPr>
        <w:t xml:space="preserve">There is one Church (the body) under Christ (the head); the church is those who are baptized... profess faith in... and obey Jesus Christ; the church exists to glorify and worship Jesus Christ and worship God through sacraments and proclaiming the Gospel. </w:t>
      </w:r>
    </w:p>
    <w:p>
      <w:pPr>
        <w:pStyle w:val="style0"/>
        <w:rPr/>
      </w:pPr>
      <w:r>
        <w:rPr>
          <w:lang w:val="en-US"/>
        </w:rPr>
        <w:t>That's a really wonderful thing, that there. Elegant in its own way, it feels alive and organic. Each part of it supporting the other to create something beautiful - like an organism. That definition feels simple and for those of us who have spent a lot of time in church... it's not the whole truth. Am I right? (Oh, I see some confused faces so let me go on here)</w:t>
      </w:r>
    </w:p>
    <w:p>
      <w:pPr>
        <w:pStyle w:val="style0"/>
        <w:rPr/>
      </w:pPr>
      <w:r>
        <w:rPr>
          <w:lang w:val="en-US"/>
        </w:rPr>
        <w:t xml:space="preserve">What about the meetings?! (ASK) When does Session meet? (bulletin) (ASK) Who here even know what Session does? Yes, they talk about all matters that deal with worship. The songs you hear, the sermons I preach, all come through Session. For our Baptist friends, their equivilent is the Deacons! (ASK) Who are our Deacons here? </w:t>
      </w:r>
    </w:p>
    <w:p>
      <w:pPr>
        <w:pStyle w:val="style0"/>
        <w:rPr/>
      </w:pPr>
      <w:r>
        <w:rPr>
          <w:lang w:val="en-US"/>
        </w:rPr>
        <w:t xml:space="preserve">What about money? We all put something on the plate on a Sunday... where does it go? (ASK) Who knows? YES! Stewards Committee. It's the same whether it's Faith Centennial or Selkirk Baptists, the Stewards manage our finances, they pay the bills - and there are MANY bills. They make sure your heat is on in this building in the winter, and the Air Conditioning in the summer over at the other building. There's M&amp;P who look after keeping me in line, and the Trustees who look after our property. That's just the local stuff. </w:t>
      </w:r>
    </w:p>
    <w:p>
      <w:pPr>
        <w:pStyle w:val="style0"/>
        <w:rPr/>
      </w:pPr>
      <w:r>
        <w:rPr>
          <w:lang w:val="en-US"/>
        </w:rPr>
        <w:t xml:space="preserve">The United Church has levels of governance, too. Each individual church, called a "Community of Faith", is part of a larger Region. We are part of the Horseshoe Falls Region, which spans from us here in Selkirk, over to Hamilton, and down south to the border in Niagara.The Region makes upper management decisions, if you will through their own committees which meet regularly. They hold workshops and training. If you wanted to call a new Minister, you'd need their approval, for example. </w:t>
      </w:r>
    </w:p>
    <w:p>
      <w:pPr>
        <w:pStyle w:val="style0"/>
        <w:rPr/>
      </w:pPr>
      <w:r>
        <w:rPr>
          <w:lang w:val="en-US"/>
        </w:rPr>
        <w:t xml:space="preserve">Above Regions, the General Council is our highest form of governance. They handle changes to the United Church rule book called The Manual, pensions, salaries, you know... denomination-wide things.(EM exasperated) Is it starting to feel complicated, yet?  </w:t>
      </w:r>
    </w:p>
    <w:p>
      <w:pPr>
        <w:pStyle w:val="style0"/>
        <w:rPr>
          <w:lang w:val="en-US"/>
        </w:rPr>
      </w:pPr>
      <w:r>
        <w:rPr>
          <w:lang w:val="en-US"/>
        </w:rPr>
        <w:t xml:space="preserve">It's starting to look a lot less like that organic definition of church... it's not just believers, obedient to Jesus, gathering to worship and proclaim the good news, eh? It's looking a lot more like an organization than an organism. Jesus didn't prescribe any buildings, fancy or plain, to this mission. Jesus sent His disciples out with nothing but the clothes on their back to proclaim the good news, to baptize in His name and make Disciples. </w:t>
      </w:r>
    </w:p>
    <w:p>
      <w:pPr>
        <w:pStyle w:val="style0"/>
        <w:rPr>
          <w:lang w:val="en-US"/>
        </w:rPr>
      </w:pPr>
      <w:r>
        <w:rPr>
          <w:lang w:val="en-US"/>
        </w:rPr>
        <w:t>Anyone here ever seen the old Disney movie Phantasia (SLIDE)? There's this part, it's pretty iconic mostly because of the music (Emulate). Mickey Mouse is the sorcerer's apprentice, the Wizard goes upstairs leaving Mickey to clean up and bring some water in. Mickey gets this wicked idea and heads over to the Wizard's spell book and starts doing all these incantations.</w:t>
      </w:r>
    </w:p>
    <w:p>
      <w:pPr>
        <w:pStyle w:val="style0"/>
        <w:rPr>
          <w:lang w:val="en-US"/>
        </w:rPr>
      </w:pPr>
      <w:r>
        <w:rPr>
          <w:lang w:val="en-US"/>
        </w:rPr>
        <w:t xml:space="preserve">And the broom rises up, pops out two arms, the bristles split (SLIDE) and it begins to walk, and it does Mickey's work for him bringing water up. Mickey decides to take a nap, and when he wakes up the broom hadn't stopped bringing water up and the room is just FULL of water - he's in a right mess. </w:t>
      </w:r>
    </w:p>
    <w:p>
      <w:pPr>
        <w:pStyle w:val="style0"/>
        <w:rPr>
          <w:lang w:val="en-US"/>
        </w:rPr>
      </w:pPr>
      <w:r>
        <w:rPr>
          <w:lang w:val="en-US"/>
        </w:rPr>
        <w:t xml:space="preserve">Mickey panics because the Wizard is going to be mad if he sees this, so Mickey tries to find a spell to stop the broom from working and he can't and so in a rush Mickey grabs an axe and hacks up the broom. But each peice of the broom becomes a new broom, and starts getting water (SONG). </w:t>
      </w:r>
    </w:p>
    <w:p>
      <w:pPr>
        <w:pStyle w:val="style0"/>
        <w:rPr>
          <w:lang w:val="en-US"/>
        </w:rPr>
      </w:pPr>
      <w:r>
        <w:rPr>
          <w:lang w:val="en-US"/>
        </w:rPr>
        <w:t xml:space="preserve">He'd chop up the smaller broom, and it would become two new brooms getting water (SONG) until there were a thousand little brooms bringing in water. This illustration from Phantasia is really a great illustration of the church (Axes' aside). Jesus' great commission is exactly this. Each Disciple that goes out makes more. And those then go out, and make more (SONG). </w:t>
      </w:r>
    </w:p>
    <w:p>
      <w:pPr>
        <w:pStyle w:val="style0"/>
        <w:rPr>
          <w:b w:val="false"/>
          <w:bCs w:val="false"/>
        </w:rPr>
      </w:pPr>
      <w:r>
        <w:rPr>
          <w:lang w:val="en-US"/>
        </w:rPr>
        <w:t>In our reading from John this morning he writes of Jesus, (SLIDE) "</w:t>
      </w:r>
      <w:r>
        <w:rPr>
          <w:b/>
          <w:bCs/>
          <w:lang w:val="en-US"/>
        </w:rPr>
        <w:t>He was in the world, and though the world was made through Him, the world did not recognize Him. He came to that which was his own, but His own did not receive Him</w:t>
      </w:r>
      <w:r>
        <w:rPr>
          <w:b w:val="false"/>
          <w:bCs w:val="false"/>
          <w:lang w:val="en-US"/>
        </w:rPr>
        <w:t xml:space="preserve">". </w:t>
      </w:r>
    </w:p>
    <w:p>
      <w:pPr>
        <w:pStyle w:val="style0"/>
        <w:rPr>
          <w:b w:val="false"/>
          <w:bCs w:val="false"/>
        </w:rPr>
      </w:pPr>
      <w:r>
        <w:rPr>
          <w:b w:val="false"/>
          <w:bCs w:val="false"/>
          <w:lang w:val="en-US"/>
        </w:rPr>
        <w:t xml:space="preserve">John was giving us a foretaste of the crucifixion, but that theme runs throughout Scripture. Scripture is filled with stories of Jesus coming, and being refused - denied - and rejected. When the Saviour rolled up into town, the Pharisees would show up and try to chase Jesus off in some manner or discredit Him. </w:t>
      </w:r>
    </w:p>
    <w:p>
      <w:pPr>
        <w:pStyle w:val="style0"/>
        <w:rPr>
          <w:b w:val="false"/>
          <w:bCs w:val="false"/>
          <w:lang w:val="en-US"/>
        </w:rPr>
      </w:pPr>
      <w:r>
        <w:rPr>
          <w:b w:val="false"/>
          <w:bCs w:val="false"/>
          <w:lang w:val="en-US"/>
        </w:rPr>
        <w:t xml:space="preserve">Jesus wouldn't enter into debate about what was right and wrong, as was the custom from the Greeks at the time. They would debate with logic and try to outwit each other. Instead, Jesus would challenge the hearts of people, and they would often scurry away from rising to the occasion. </w:t>
      </w:r>
    </w:p>
    <w:p>
      <w:pPr>
        <w:pStyle w:val="style0"/>
        <w:rPr>
          <w:b w:val="false"/>
          <w:bCs w:val="false"/>
        </w:rPr>
      </w:pPr>
      <w:r>
        <w:rPr>
          <w:b w:val="false"/>
          <w:bCs w:val="false"/>
          <w:lang w:val="en-US"/>
        </w:rPr>
        <w:t xml:space="preserve">Part of me thinks, at times, if all those things we've added to the definition of "church" are just that... are they us humans trying to Phar - i - SEE our way out of the challenge of Christ to be the church (EM see what I did there - SLIDE applause - ahem, don't quit my day job). </w:t>
      </w:r>
    </w:p>
    <w:p>
      <w:pPr>
        <w:pStyle w:val="style0"/>
        <w:rPr>
          <w:b w:val="false"/>
          <w:bCs w:val="false"/>
        </w:rPr>
      </w:pPr>
      <w:r>
        <w:rPr>
          <w:b w:val="false"/>
          <w:bCs w:val="false"/>
          <w:lang w:val="en-US"/>
        </w:rPr>
        <w:t>(SLIDE) John continues, "</w:t>
      </w:r>
      <w:r>
        <w:rPr>
          <w:b/>
          <w:bCs/>
          <w:lang w:val="en-US"/>
        </w:rPr>
        <w:t>Yet to all who did receive Him, to those who believed in His name, He gave the right to become children of God - children born not of natural descent, nor of human decision or a husband's will, but born of God</w:t>
      </w:r>
      <w:r>
        <w:rPr>
          <w:b w:val="false"/>
          <w:bCs w:val="false"/>
          <w:lang w:val="en-US"/>
        </w:rPr>
        <w:t xml:space="preserve">". </w:t>
      </w:r>
    </w:p>
    <w:p>
      <w:pPr>
        <w:pStyle w:val="style0"/>
        <w:rPr>
          <w:b w:val="false"/>
          <w:bCs w:val="false"/>
        </w:rPr>
      </w:pPr>
      <w:r>
        <w:rPr>
          <w:b w:val="false"/>
          <w:bCs w:val="false"/>
          <w:lang w:val="en-US"/>
        </w:rPr>
        <w:t xml:space="preserve">Through our receiving Jesus Christ we have been given the right - notice John's wording - the right to become children of God, born of God. Again, John is clearly foreshadowing Jesus' speaking with Nicodemus - a Pharisee, no less - about being born again. </w:t>
      </w:r>
    </w:p>
    <w:p>
      <w:pPr>
        <w:pStyle w:val="style0"/>
        <w:rPr>
          <w:b w:val="false"/>
          <w:bCs w:val="false"/>
        </w:rPr>
      </w:pPr>
      <w:r>
        <w:rPr>
          <w:b w:val="false"/>
          <w:bCs w:val="false"/>
          <w:lang w:val="en-US"/>
        </w:rPr>
        <w:t>Nicodemus approaches Jesus one night and acknowledges that Jesus is God. And Jesus responds with something unusual. He says, "</w:t>
      </w:r>
      <w:r>
        <w:rPr>
          <w:b/>
          <w:bCs/>
          <w:lang w:val="en-US"/>
        </w:rPr>
        <w:t>No one can see the kingdom of God unless they are born again</w:t>
      </w:r>
      <w:r>
        <w:rPr>
          <w:b w:val="false"/>
          <w:bCs w:val="false"/>
          <w:lang w:val="en-US"/>
        </w:rPr>
        <w:t>". Nicodemus has his flabbers ghasted... as any of us would be and he says to Jesus, "surely that cannot be. Can I enter my mother's womb a second time?"</w:t>
      </w:r>
    </w:p>
    <w:p>
      <w:pPr>
        <w:pStyle w:val="style0"/>
        <w:rPr>
          <w:b w:val="false"/>
          <w:bCs w:val="false"/>
        </w:rPr>
      </w:pPr>
      <w:r>
        <w:rPr>
          <w:b w:val="false"/>
          <w:bCs w:val="false"/>
          <w:lang w:val="en-US"/>
        </w:rPr>
        <w:t>And Jesus responds, "</w:t>
      </w:r>
      <w:r>
        <w:rPr>
          <w:b/>
          <w:bCs/>
          <w:lang w:val="en-US"/>
        </w:rPr>
        <w:t>No one can enter the kingdom of God unless they are born of water and the Spirit</w:t>
      </w:r>
      <w:r>
        <w:rPr>
          <w:b w:val="false"/>
          <w:bCs w:val="false"/>
          <w:lang w:val="en-US"/>
        </w:rPr>
        <w:t xml:space="preserve">". Now, when do we "receive" Jesus? When we are Baptized... with water, by the Spirit. You see what John is doing here in chapter one... those are the people who RECEIVED Christ. </w:t>
      </w:r>
    </w:p>
    <w:p>
      <w:pPr>
        <w:pStyle w:val="style0"/>
        <w:rPr>
          <w:b w:val="false"/>
          <w:bCs w:val="false"/>
        </w:rPr>
      </w:pPr>
      <w:r>
        <w:rPr>
          <w:b w:val="false"/>
          <w:bCs w:val="false"/>
          <w:lang w:val="en-US"/>
        </w:rPr>
        <w:t>Those who received Christ, as in Baptized - they believed in His name, Jesus gives the RIGHT to become children of God. And that points back to the beginning of this message today about what is the Church. (SLIDE)</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Church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church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who are baptized...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in...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church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glorify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worship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worship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sacraments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proclaiming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Gospel.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(SONG)</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We... brothers and sisters... are the church. Today is the first day of a rather bold moment for both Faith Centennial and Selkirk Baptist. We have decided to test the waters of worshipping together as one congregation. We have not amalgamated, nothing big or formal...</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But we are looking at what it means to be the body of Christ together (POINT TO SLIDE) UNDERR Jesus Christ the Head. Each of you, baptized, and obedient to Christ, have been given the RIGHT to become children of God... not children born of natural descent, nor of human decision or a husband's will... but born of God. </w:t>
      </w:r>
    </w:p>
    <w:p>
      <w:pPr>
        <w:pStyle w:val="style0"/>
        <w:spacing w:after="200" w:lineRule="auto" w:line="276"/>
        <w:jc w:val="left"/>
        <w:rPr>
          <w:b w:val="false"/>
          <w:bCs w:val="false"/>
        </w:rPr>
      </w:pPr>
      <w:r>
        <w:rPr>
          <w:b w:val="false"/>
          <w:bCs w:val="false"/>
          <w:lang w:val="en-US"/>
        </w:rPr>
        <w:t>Together, you are a stronger body of Christ. Together you can serve this community better. Together you can live into that Great Commission to build Disciples. God has gathered people from the land, from the ends of the earth, and has begun to bring them together... (Did you know Port Dover was an end to the earth? Did you know Cayuga was an end of the earth? Did you know just past the sign up town is the end of the earth?)</w:t>
      </w:r>
    </w:p>
    <w:p>
      <w:pPr>
        <w:pStyle w:val="style0"/>
        <w:spacing w:after="200" w:lineRule="auto" w:line="276"/>
        <w:jc w:val="left"/>
        <w:rPr>
          <w:b w:val="false"/>
          <w:bCs w:val="false"/>
        </w:rPr>
      </w:pPr>
      <w:r>
        <w:rPr>
          <w:b w:val="false"/>
          <w:bCs w:val="false"/>
          <w:lang w:val="en-US"/>
        </w:rPr>
        <w:t>And it's here, it is us - the church - and it is now. You are the church, each of you. Rightfully brought here with gifts to share, talents to use, and a mission given to you by God. Whether you are 14, or 84, anywhere in between or around... you are the church - the body of Christ.</w:t>
      </w:r>
    </w:p>
    <w:p>
      <w:pPr>
        <w:pStyle w:val="style0"/>
        <w:spacing w:after="200" w:lineRule="auto" w:line="276"/>
        <w:jc w:val="left"/>
        <w:rPr>
          <w:b w:val="false"/>
          <w:bCs w:val="false"/>
        </w:rPr>
      </w:pPr>
      <w:r>
        <w:rPr>
          <w:b w:val="false"/>
          <w:bCs w:val="false"/>
          <w:lang w:val="en-US"/>
        </w:rPr>
        <w:t>Jesus, the Saviour, is our head... our great redeemer, the Son of God. You are here to glorify God... profess faith in Jesus... and obey God. Having received the sacrament of Communion today, you are sent out in the name of Jesus from these pews today to proclaim the Good News. And you have good news to proclaim!</w:t>
      </w:r>
    </w:p>
    <w:p>
      <w:pPr>
        <w:pStyle w:val="style0"/>
        <w:spacing w:after="200" w:lineRule="auto" w:line="276"/>
        <w:jc w:val="left"/>
        <w:rPr>
          <w:b w:val="false"/>
          <w:bCs w:val="false"/>
          <w:lang w:val="en-US"/>
        </w:rPr>
      </w:pPr>
      <w:r>
        <w:rPr>
          <w:b w:val="false"/>
          <w:bCs w:val="false"/>
          <w:lang w:val="en-US"/>
        </w:rPr>
        <w:t>The lame are dancing, the blind are seeing, the deaf are hearing, the sick are being healed... God's blessing and presence are all around you, children of God.</w:t>
      </w:r>
    </w:p>
    <w:p>
      <w:pPr>
        <w:pStyle w:val="style0"/>
        <w:spacing w:after="200" w:lineRule="auto" w:line="276"/>
        <w:jc w:val="left"/>
        <w:rPr>
          <w:b w:val="false"/>
          <w:bCs w:val="false"/>
        </w:rPr>
      </w:pPr>
      <w:r>
        <w:rPr>
          <w:b w:val="false"/>
          <w:bCs w:val="false"/>
          <w:lang w:val="en-US"/>
        </w:rPr>
        <w:t>As we head into the Season of Epiphany this year, we are going to head into a series called 'Active Faith'. We are going to focus on the Epistle of James over the next five weeks because we are not Born Again into an organization, we are Born Again into the organic Church whose mission it is to make disciples. James is going to help us with that.</w:t>
      </w:r>
    </w:p>
    <w:p>
      <w:pPr>
        <w:pStyle w:val="style0"/>
        <w:spacing w:after="200" w:lineRule="auto" w:line="276"/>
        <w:jc w:val="left"/>
        <w:rPr>
          <w:b w:val="false"/>
          <w:bCs w:val="false"/>
        </w:rPr>
      </w:pPr>
    </w:p>
    <w:p>
      <w:pPr>
        <w:pStyle w:val="style0"/>
        <w:rPr>
          <w:b w:val="false"/>
          <w:bCs w:val="fals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301</TotalTime>
  <Words>1904</Words>
  <Characters>8722</Characters>
  <Application>WPS Office</Application>
  <Paragraphs>34</Paragraphs>
  <CharactersWithSpaces>10614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2025-12-23T04:30:29Z</dcterms:created>
  <dc:creator>SM-X810</dc:creator>
  <lastModifiedBy>SM-X810</lastModifiedBy>
  <dcterms:modified xsi:type="dcterms:W3CDTF">2026-01-04T14:25:44Z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4aa72a21b3de4d7ab69406ca44cbd46f</vt:lpwstr>
  </property>
</Properties>
</file>