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after="200" w:lineRule="auto" w:line="276"/>
        <w:jc w:val="left"/>
        <w:rPr/>
      </w:pPr>
      <w:bookmarkStart w:id="0" w:name="_GoBack"/>
      <w:bookmarkEnd w:id="0"/>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Topic:</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Active Faith 1 (Strachan lectures on James)</w:t>
      </w:r>
      <w:r>
        <w:rPr>
          <w:rFonts w:ascii="Calibri" w:cs="Times New Roman" w:eastAsia="宋体" w:hAnsi="Calibri"/>
          <w:b w:val="false"/>
          <w:bCs w:val="false"/>
          <w:i w:val="false"/>
          <w:iCs w:val="false"/>
          <w:color w:val="auto"/>
          <w:sz w:val="22"/>
          <w:szCs w:val="22"/>
          <w:highlight w:val="none"/>
          <w:vertAlign w:val="baseline"/>
          <w:em w:val="none"/>
          <w:lang w:val="en-US" w:eastAsia="zh-CN"/>
        </w:rPr>
        <w:br/>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Scripture: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Psalm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29, Matthew 3:13-17, James 2:14-26</w:t>
      </w:r>
      <w:r>
        <w:rPr>
          <w:rFonts w:ascii="Calibri" w:cs="Times New Roman" w:eastAsia="宋体" w:hAnsi="Calibri"/>
          <w:b w:val="false"/>
          <w:bCs w:val="false"/>
          <w:i w:val="false"/>
          <w:iCs w:val="false"/>
          <w:color w:val="auto"/>
          <w:sz w:val="22"/>
          <w:szCs w:val="22"/>
          <w:highlight w:val="none"/>
          <w:vertAlign w:val="baseline"/>
          <w:em w:val="none"/>
          <w:lang w:val="en-US" w:eastAsia="zh-CN"/>
        </w:rPr>
        <w:br/>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Hymns: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vu100 When Jesus Came to be Baptized, bb460 All the Way My Saviour Leads, bb172 Tell me the Stories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br/>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t>
      </w:r>
    </w:p>
    <w:p>
      <w:pPr>
        <w:pStyle w:val="style0"/>
        <w:spacing w:after="200" w:lineRule="auto" w:line="276"/>
        <w:jc w:val="left"/>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Lord,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whom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shall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You</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have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words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eternal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life!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Help</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now</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hear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obey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what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you</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say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today.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Through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Christ,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our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Lord.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AMEN.</w:t>
      </w:r>
    </w:p>
    <w:p>
      <w:pPr>
        <w:pStyle w:val="style0"/>
        <w:rPr/>
      </w:pPr>
      <w:r>
        <w:rPr>
          <w:lang w:val="en-US"/>
        </w:rPr>
        <w:t xml:space="preserve">(SLIDE) As we dive into the Season of Epiphany, the part of the church year where we appreciate the marvel and wonder of the revealed Lord Jesus Christ and all that He is, I want to hone in from the Organism of the Church to what an active faith looks like - because that is what I wholeheartedly believe Jesus Christ was our highest example of. </w:t>
      </w:r>
    </w:p>
    <w:p>
      <w:pPr>
        <w:pStyle w:val="style0"/>
        <w:rPr>
          <w:lang w:val="en-US"/>
        </w:rPr>
      </w:pPr>
      <w:r>
        <w:rPr>
          <w:lang w:val="en-US"/>
        </w:rPr>
        <w:t xml:space="preserve">The Epistle of James is going to be our focus for that journey these next five weeks. The Book of James was the very first letter written to the Church proper and we can see that by the language that is used. James opens with a greeting written to "the twelve tribes scattered", which is a reference to a specific time in Acts - before the Church as we understand it was established. </w:t>
      </w:r>
    </w:p>
    <w:p>
      <w:pPr>
        <w:pStyle w:val="style0"/>
        <w:rPr/>
      </w:pPr>
      <w:r>
        <w:rPr>
          <w:lang w:val="en-US"/>
        </w:rPr>
        <w:t>Also in James 2, synagogues is noted as the place where believers were meeting - they weren't meeting yet in separate church buildings or homes. The Epistle was one of the earliest writings to a church that was just brimming and ready to burst so it's a great place for us to look at what an Active Faith looks like.</w:t>
      </w:r>
    </w:p>
    <w:p>
      <w:pPr>
        <w:pStyle w:val="style0"/>
        <w:rPr/>
      </w:pPr>
      <w:r>
        <w:rPr>
          <w:lang w:val="en-US"/>
        </w:rPr>
        <w:t xml:space="preserve">(SLIDE em) The very first action we typically take in our faith is one of Baptism. It's a pretty big deal, and we know that because even Jesus - the Son of God - presented Himself to be Baptized. As we read this morning, John's mind on this is exactly like ours. </w:t>
      </w:r>
    </w:p>
    <w:p>
      <w:pPr>
        <w:pStyle w:val="style0"/>
        <w:rPr/>
      </w:pPr>
      <w:r>
        <w:rPr>
          <w:lang w:val="en-US"/>
        </w:rPr>
        <w:t xml:space="preserve">Jesus rolls up to be Baptized and John says "(SLIDE) MMmm-mm. Naw, ain't no way. I know you're the Messiah but I should be baptized by YOU not the other way 'round!" I've said before that if Jesus did not present Himself for baptism we would have all kinds of trouble in our faith. Jesus submits to this, not because he HAD to... because He wanted to... because He wanted to be that perfect example for us demonstrating works and faith together. </w:t>
      </w:r>
    </w:p>
    <w:p>
      <w:pPr>
        <w:pStyle w:val="style0"/>
        <w:rPr/>
      </w:pPr>
      <w:r>
        <w:rPr>
          <w:lang w:val="en-US"/>
        </w:rPr>
        <w:t xml:space="preserve">He wanted to show us an Active Faith. He tells John, "It is proper for us to do this to fulfill all righteousness". You know, when we ask ourselves "What Would Jesus Do"... well, Jesus got Himself baptized. It wasn't something beneath Him, quite the contrary - it was to fulfill righteousness so he presents Himself to do this. </w:t>
      </w:r>
    </w:p>
    <w:p>
      <w:pPr>
        <w:pStyle w:val="style0"/>
        <w:rPr/>
      </w:pPr>
      <w:r>
        <w:rPr>
          <w:lang w:val="en-US"/>
        </w:rPr>
        <w:t xml:space="preserve">And typically this is where the faith journey begins for most of us. When we begin to feel God's presence more near, when we hear the whispers of the Holy Spirit in our heart, we naturally submit ourselves to the Son of God and confess Him as Lord and Saviour. We get baptized. </w:t>
      </w:r>
    </w:p>
    <w:p>
      <w:pPr>
        <w:pStyle w:val="style0"/>
        <w:rPr/>
      </w:pPr>
      <w:r>
        <w:rPr>
          <w:lang w:val="en-US"/>
        </w:rPr>
        <w:t>And that truly is a wonderous event... because we humans are somewhat unique in that way. There are only three spirits that have power in this existence, did you know that? Yes, there are three. I'm sure you can guess two of them... Holy, right; Evil, aye. And the third, is ours. And our spirit has the distinct advantage of being able to invite the other two.</w:t>
      </w:r>
    </w:p>
    <w:p>
      <w:pPr>
        <w:pStyle w:val="style0"/>
        <w:rPr/>
      </w:pPr>
      <w:r>
        <w:rPr>
          <w:lang w:val="en-US"/>
        </w:rPr>
        <w:t xml:space="preserve">Holy Spirit and the Evil Spirit cannot be forced on anyone - it is humanity alone that has that magical thing called FREE WILL. It is our choice whether we will invite the Holy Spirit, or the Evil One into our lives. Baptism is that initial invitation to the Holy Spirit. </w:t>
      </w:r>
    </w:p>
    <w:p>
      <w:pPr>
        <w:pStyle w:val="style0"/>
        <w:rPr>
          <w:b w:val="false"/>
          <w:bCs w:val="false"/>
        </w:rPr>
      </w:pPr>
      <w:r>
        <w:rPr>
          <w:lang w:val="en-US"/>
        </w:rPr>
        <w:t>(SLIDE partial) John 14:16-20 "</w:t>
      </w:r>
      <w:r>
        <w:rPr>
          <w:b/>
          <w:bCs/>
          <w:lang w:val="en-US"/>
        </w:rPr>
        <w:t>I will ask the Father, and he will give you another advocate to help you and be with you forever - the Spirit of Truth. [...] I will not leave you as orphans; I will come to you. [...] On that day you will realize that I am in my Father, and you are in me, and I am in you</w:t>
      </w:r>
      <w:r>
        <w:rPr>
          <w:b w:val="false"/>
          <w:bCs w:val="false"/>
          <w:lang w:val="en-US"/>
        </w:rPr>
        <w:t xml:space="preserve">". </w:t>
      </w:r>
    </w:p>
    <w:p>
      <w:pPr>
        <w:pStyle w:val="style0"/>
        <w:rPr>
          <w:b w:val="false"/>
          <w:bCs w:val="false"/>
        </w:rPr>
      </w:pPr>
      <w:r>
        <w:rPr>
          <w:b w:val="false"/>
          <w:bCs w:val="false"/>
          <w:lang w:val="en-US"/>
        </w:rPr>
        <w:t xml:space="preserve">When we invite the Holy Spirit, we get Father... Son... and Spirit - we get TOTAL GOD in us... in each of us. It doesn't matter how you feel, regardless of what you perceive... when you invite the Holy Spirit you get God in you. Each of us baptized is carrying total God inside of us. </w:t>
      </w:r>
    </w:p>
    <w:p>
      <w:pPr>
        <w:pStyle w:val="style0"/>
        <w:rPr>
          <w:b w:val="false"/>
          <w:bCs w:val="false"/>
        </w:rPr>
      </w:pPr>
      <w:r>
        <w:rPr>
          <w:b w:val="false"/>
          <w:bCs w:val="false"/>
          <w:lang w:val="en-US"/>
        </w:rPr>
        <w:t xml:space="preserve">Which means that our lives are changed, completely and entirely. We are commissioned to make Disciples... that's an active thing. You don't make one Disciple and call it done, throw your feet up and retire. You don't receive total God to write one sermon and go home. You are not baptized to simply sit on the sidelines and cheer on the rest of God's faithful. </w:t>
      </w:r>
    </w:p>
    <w:p>
      <w:pPr>
        <w:pStyle w:val="style0"/>
        <w:rPr>
          <w:b w:val="false"/>
          <w:bCs w:val="false"/>
        </w:rPr>
      </w:pPr>
      <w:r>
        <w:rPr>
          <w:b w:val="false"/>
          <w:bCs w:val="false"/>
          <w:lang w:val="en-US"/>
        </w:rPr>
        <w:t xml:space="preserve">God isn't going to give you power to FAKE being a Christian. God gives you power to use it! You're meant to be, called to be, EMPOWERED to be Active! And so in James 2 as we heard this morning a charge has been given to you. </w:t>
      </w:r>
    </w:p>
    <w:p>
      <w:pPr>
        <w:pStyle w:val="style0"/>
        <w:rPr>
          <w:b w:val="false"/>
          <w:bCs w:val="false"/>
        </w:rPr>
      </w:pPr>
      <w:r>
        <w:rPr>
          <w:b w:val="false"/>
          <w:bCs w:val="false"/>
          <w:lang w:val="en-US"/>
        </w:rPr>
        <w:t>(SLIDE) "</w:t>
      </w:r>
      <w:r>
        <w:rPr>
          <w:b/>
          <w:bCs/>
          <w:lang w:val="en-US"/>
        </w:rPr>
        <w:t>What good is it, my brothers and sisters, if someone claims to have faith but has no deeds? Can such a faith save them?</w:t>
      </w:r>
      <w:r>
        <w:rPr>
          <w:b w:val="false"/>
          <w:bCs w:val="false"/>
          <w:lang w:val="en-US"/>
        </w:rPr>
        <w:t xml:space="preserve">" You know well enough you can breathe but have no quality of life... think of someone in a coma or braindead. They breathe, but have no life. We also know that people can have all the knowledge in the world, they can even have read the Bible cover to cover and that doesn't make them a person of God. </w:t>
      </w:r>
    </w:p>
    <w:p>
      <w:pPr>
        <w:pStyle w:val="style0"/>
        <w:rPr>
          <w:b w:val="false"/>
          <w:bCs w:val="false"/>
        </w:rPr>
      </w:pPr>
      <w:r>
        <w:rPr>
          <w:b w:val="false"/>
          <w:bCs w:val="false"/>
          <w:lang w:val="en-US"/>
        </w:rPr>
        <w:t xml:space="preserve">Paul's letters addressed the Pharisees and religious Jews that were using deeds as the beatstick for salvation. You had to be circumcized, you had to tithe, you had to attend synagogue so many times a week, you had to do this, and that. Those things are NOT connected to Salvation at all. Your salvation is connected entirely to your profession of faith in the Lord Jesus Christ. </w:t>
      </w:r>
    </w:p>
    <w:p>
      <w:pPr>
        <w:pStyle w:val="style0"/>
        <w:rPr>
          <w:b w:val="false"/>
          <w:bCs w:val="false"/>
        </w:rPr>
      </w:pPr>
      <w:r>
        <w:rPr>
          <w:b w:val="false"/>
          <w:bCs w:val="false"/>
          <w:lang w:val="en-US"/>
        </w:rPr>
        <w:t>James, however, is addressing a parallel problem (SLIDE): people who SAY they have faith, SAY they are godly, but there is absolutely no action in their lives whatsoever that would indicate that. When we invite total God into our lives, we are no longer the same. We are moved by that Holy Spirit in us to live into an Active Faith.</w:t>
      </w:r>
    </w:p>
    <w:p>
      <w:pPr>
        <w:pStyle w:val="style0"/>
        <w:rPr>
          <w:b w:val="false"/>
          <w:bCs w:val="false"/>
        </w:rPr>
      </w:pPr>
      <w:r>
        <w:rPr>
          <w:b w:val="false"/>
          <w:bCs w:val="false"/>
          <w:lang w:val="en-US"/>
        </w:rPr>
        <w:t>I love how James 2:18 puts it... "</w:t>
      </w:r>
      <w:r>
        <w:rPr>
          <w:b/>
          <w:bCs/>
          <w:lang w:val="en-US"/>
        </w:rPr>
        <w:t>Someone will say, 'You have faith; I have deeds' Show me your faith without deeds, and I will show you my faith BY my deeds. You believe that there is one God. Good! Even the demons believe that - and shudder</w:t>
      </w:r>
      <w:r>
        <w:rPr>
          <w:b w:val="false"/>
          <w:bCs w:val="false"/>
          <w:lang w:val="en-US"/>
        </w:rPr>
        <w:t>" Even the demons know there is one God, which is more faith than some humans who claim they are faithful have!</w:t>
      </w:r>
    </w:p>
    <w:p>
      <w:pPr>
        <w:pStyle w:val="style0"/>
        <w:rPr>
          <w:b w:val="false"/>
          <w:bCs w:val="false"/>
        </w:rPr>
      </w:pPr>
      <w:r>
        <w:rPr>
          <w:b w:val="false"/>
          <w:bCs w:val="false"/>
          <w:lang w:val="en-US"/>
        </w:rPr>
        <w:t xml:space="preserve">Such a faith is dead, by all accounts. A faith simply built on SAYING you are a Christian isn't faith at all - remember, God isn't going to give you power to fake being a Christian. If you're out there simply saying you're a Christian, not presenting yourself to God for Him to work in you, God won't bless that with any power. </w:t>
      </w:r>
    </w:p>
    <w:p>
      <w:pPr>
        <w:pStyle w:val="style0"/>
        <w:rPr>
          <w:b w:val="false"/>
          <w:bCs w:val="false"/>
        </w:rPr>
      </w:pPr>
      <w:r>
        <w:rPr>
          <w:b w:val="false"/>
          <w:bCs w:val="false"/>
          <w:lang w:val="en-US"/>
        </w:rPr>
        <w:t xml:space="preserve">In the simplest terms we should be getting up each new day and letting God (EM BOLD) </w:t>
      </w:r>
      <w:r>
        <w:rPr>
          <w:b/>
          <w:bCs/>
          <w:lang w:val="en-US"/>
        </w:rPr>
        <w:t>do</w:t>
      </w:r>
      <w:r>
        <w:rPr>
          <w:b w:val="false"/>
          <w:bCs w:val="false"/>
          <w:lang w:val="en-US"/>
        </w:rPr>
        <w:t xml:space="preserve"> what He wants with the sinful wrecks we are not unlike the Worm of Destiny. That is an Active Faith.</w:t>
      </w:r>
    </w:p>
    <w:p>
      <w:pPr>
        <w:pStyle w:val="style0"/>
        <w:rPr>
          <w:b w:val="false"/>
          <w:bCs w:val="false"/>
        </w:rPr>
      </w:pPr>
      <w:r>
        <w:rPr>
          <w:b w:val="false"/>
          <w:bCs w:val="false"/>
          <w:lang w:val="en-US"/>
        </w:rPr>
        <w:t>Just look at Abraham, James mentioned him this morning. Abraham was promised a son all his life by God. He and Sarah. As the years and decades went on, Sarah realized she was barren and getting older and older. The promise of God faded in their eyes. They laughed at God even.</w:t>
      </w:r>
    </w:p>
    <w:p>
      <w:pPr>
        <w:pStyle w:val="style0"/>
        <w:rPr>
          <w:b w:val="false"/>
          <w:bCs w:val="false"/>
        </w:rPr>
      </w:pPr>
      <w:r>
        <w:rPr>
          <w:b w:val="false"/>
          <w:bCs w:val="false"/>
          <w:lang w:val="en-US"/>
        </w:rPr>
        <w:t>But we know the story. Sarah conceives even in her old age, and bears a son... the child of promise. So Abraham raises him up, teaches him all he knows, and God then commands Abraham to go up the mountain and sacrifice him like he would a goat. Can you imagine?</w:t>
      </w:r>
    </w:p>
    <w:p>
      <w:pPr>
        <w:pStyle w:val="style0"/>
        <w:rPr>
          <w:b w:val="false"/>
          <w:bCs w:val="false"/>
        </w:rPr>
      </w:pPr>
      <w:r>
        <w:rPr>
          <w:b w:val="false"/>
          <w:bCs w:val="false"/>
          <w:lang w:val="en-US"/>
        </w:rPr>
        <w:t xml:space="preserve">I right think most of us would outright refuse. Abraham doesn't waste any time. "Get your things, Isaac. We're going on a hike up the mountain". Isaac must have thought it weird, since they didn't bring a goat or anything to sacrifice with them. Abraham laughs nervously, "Oh, fear not... the Lord will provide a sacrifice". All the while, Abraham knows the truth of it. </w:t>
      </w:r>
    </w:p>
    <w:p>
      <w:pPr>
        <w:pStyle w:val="style0"/>
        <w:rPr>
          <w:b w:val="false"/>
          <w:bCs w:val="false"/>
        </w:rPr>
      </w:pPr>
      <w:r>
        <w:rPr>
          <w:b w:val="false"/>
          <w:bCs w:val="false"/>
          <w:lang w:val="en-US"/>
        </w:rPr>
        <w:t>And at the last minute, right as Abraham is about to do the unthinkable... God stops him. Abraham's act of faith is praised, Isaac is untouched. James put its like this (SLIDE) "</w:t>
      </w:r>
      <w:r>
        <w:rPr>
          <w:b/>
          <w:bCs/>
          <w:lang w:val="en-US"/>
        </w:rPr>
        <w:t>You see that his faith and his actions were working together, and his faith was made complete by what he did</w:t>
      </w:r>
      <w:r>
        <w:rPr>
          <w:b w:val="false"/>
          <w:bCs w:val="false"/>
          <w:lang w:val="en-US"/>
        </w:rPr>
        <w:t xml:space="preserve">". Abraham was called "God's friend". </w:t>
      </w:r>
    </w:p>
    <w:p>
      <w:pPr>
        <w:pStyle w:val="style0"/>
        <w:rPr>
          <w:b w:val="false"/>
          <w:bCs w:val="false"/>
        </w:rPr>
      </w:pPr>
      <w:r>
        <w:rPr>
          <w:b w:val="false"/>
          <w:bCs w:val="false"/>
          <w:lang w:val="en-US"/>
        </w:rPr>
        <w:t>Abraham got up, and presented himself before God a living sacrifice. Every day, rolled out of bed and said, "Here I am God. Sinful, tired, grouchy, but I am Yours to do with as you please. What have you got for me today?"</w:t>
      </w:r>
    </w:p>
    <w:p>
      <w:pPr>
        <w:pStyle w:val="style0"/>
        <w:rPr>
          <w:b w:val="false"/>
          <w:bCs w:val="false"/>
        </w:rPr>
      </w:pPr>
      <w:r>
        <w:rPr>
          <w:b w:val="false"/>
          <w:bCs w:val="false"/>
          <w:lang w:val="en-US"/>
        </w:rPr>
        <w:t xml:space="preserve">And here WE are... WAAAAAY over 2000 years later, learning from Abraham's Active Faith, being blessed by his actions and faith. And when you do that each day, total God is going to do the same with you. </w:t>
      </w:r>
    </w:p>
    <w:p>
      <w:pPr>
        <w:pStyle w:val="style0"/>
        <w:rPr>
          <w:b w:val="false"/>
          <w:bCs w:val="false"/>
        </w:rPr>
      </w:pPr>
      <w:r>
        <w:rPr>
          <w:b w:val="false"/>
          <w:bCs w:val="false"/>
          <w:lang w:val="en-US"/>
        </w:rPr>
        <w:t>God is going to use you in ways you'll never even SEE come to fruition, He is going to give you power to bless people and you'll never even know how far it reaches. Your one act of kindness, giving someone a fiver or donating some clothing or filling up the food bank box we have here...</w:t>
      </w:r>
    </w:p>
    <w:p>
      <w:pPr>
        <w:pStyle w:val="style0"/>
        <w:rPr>
          <w:b w:val="false"/>
          <w:bCs w:val="false"/>
        </w:rPr>
      </w:pPr>
      <w:r>
        <w:rPr>
          <w:b w:val="false"/>
          <w:bCs w:val="false"/>
          <w:lang w:val="en-US"/>
        </w:rPr>
        <w:t xml:space="preserve">Whatever it be, so long as you're letting God do it through you, is going to bless this world. That is the Active Faith we are called to as baptized believers with total God inside of us. And you'll read that all through Scripture in those like Moses, Peter, and Paul. The Bible of full of men and women of action AND word. </w:t>
      </w:r>
    </w:p>
    <w:p>
      <w:pPr>
        <w:pStyle w:val="style0"/>
        <w:rPr>
          <w:b w:val="false"/>
          <w:bCs w:val="false"/>
        </w:rPr>
      </w:pPr>
      <w:r>
        <w:rPr>
          <w:b w:val="false"/>
          <w:bCs w:val="false"/>
          <w:lang w:val="en-US"/>
        </w:rPr>
        <w:t xml:space="preserve">Faith AND deeds... because (SLIDE James 2:26) as the body without the spirit is dead, so faith without deeds is dead. AMEN. </w:t>
      </w:r>
    </w:p>
    <w:p>
      <w:pPr>
        <w:pStyle w:val="style0"/>
        <w:rPr>
          <w:b w:val="false"/>
          <w:bCs w:val="false"/>
        </w:rPr>
      </w:pPr>
    </w:p>
    <w:p>
      <w:pPr>
        <w:pStyle w:val="style0"/>
        <w:rPr>
          <w:b w:val="false"/>
          <w:bCs w:val="false"/>
        </w:rPr>
      </w:pPr>
      <w:r>
        <w:rPr>
          <w:b w:val="false"/>
          <w:bCs w:val="false"/>
          <w:lang w:val="en-US"/>
        </w:rPr>
        <w:t>**ADD WORM OF DESTINY REFERENCE TO THIS SERMON</w:t>
      </w:r>
    </w:p>
    <w:p>
      <w:pPr>
        <w:pStyle w:val="style0"/>
        <w:spacing w:after="200" w:lineRule="auto" w:line="276"/>
        <w:jc w:val="left"/>
        <w:rPr>
          <w:b w:val="false"/>
          <w:bCs w:val="false"/>
        </w:rPr>
      </w:pP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I</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want</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tell</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you</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a</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story</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about</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Worm</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Destiny.</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(SLIDE)</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(CONGREGATION</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IS</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BEETLE/GOD.</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KIDS</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ARE</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WORM)</w:t>
      </w:r>
    </w:p>
    <w:p>
      <w:pPr>
        <w:pStyle w:val="style0"/>
        <w:spacing w:after="160" w:lineRule="auto" w:line="259"/>
        <w:jc w:val="left"/>
        <w:rPr>
          <w:b w:val="false"/>
          <w:bCs w:val="false"/>
        </w:rPr>
      </w:pP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Once</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upon</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a</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time</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there</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was</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a</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little</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earthworm.</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A</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very</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small</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worm,</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very</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ordinary.</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Wiggled</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through</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the</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dirt</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each</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day,</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doing</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worm</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things.</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One</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day</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he</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bumped</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into</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someone</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hard.</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"Oof!</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Who's</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there?"</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It</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was</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a</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Beetle,</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and</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it</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said,</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"It's</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me...</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a</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beetle,</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can't</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you</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tell?".</w:t>
      </w:r>
    </w:p>
    <w:p>
      <w:pPr>
        <w:pStyle w:val="style0"/>
        <w:spacing w:after="160" w:lineRule="auto" w:line="259"/>
        <w:jc w:val="left"/>
        <w:rPr>
          <w:b w:val="false"/>
          <w:bCs w:val="false"/>
        </w:rPr>
      </w:pP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The</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worm</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replied,</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"No,</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I'm</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blind.</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What's</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a</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beetle?"</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The</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Beetle</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said</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(SLIDE),</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"Well,</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I</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have</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wings,</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and</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legs,</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and</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horns.</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I</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can</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fly.</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And</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you...</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are</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just</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a</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worm.</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You're</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blind,</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dirty,</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and</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kind</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of</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creepy.</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I</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shouldn't</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talk</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to</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you"</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and</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the</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Beetle</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flew</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away.</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The</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worm</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was</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quite</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sad,</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he</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thought</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iCs/>
          <w:color w:val="auto"/>
          <w:sz w:val="24"/>
          <w:szCs w:val="24"/>
          <w:highlight w:val="none"/>
          <w:vertAlign w:val="baseline"/>
          <w:em w:val="none"/>
          <w:lang w:val="en-US" w:bidi="ar-SA" w:eastAsia="en-US"/>
        </w:rPr>
        <w:t>I'm</w:t>
      </w:r>
      <w:r>
        <w:rPr>
          <w:rFonts w:ascii="Calibri" w:cs="宋体" w:eastAsia="Calibri" w:hAnsi="Calibri" w:hint="default"/>
          <w:b w:val="false"/>
          <w:bCs w:val="false"/>
          <w:i/>
          <w:iCs/>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iCs/>
          <w:color w:val="auto"/>
          <w:sz w:val="24"/>
          <w:szCs w:val="24"/>
          <w:highlight w:val="none"/>
          <w:vertAlign w:val="baseline"/>
          <w:em w:val="none"/>
          <w:lang w:val="en-US" w:bidi="ar-SA" w:eastAsia="en-US"/>
        </w:rPr>
        <w:t>small,</w:t>
      </w:r>
      <w:r>
        <w:rPr>
          <w:rFonts w:ascii="Calibri" w:cs="宋体" w:eastAsia="Calibri" w:hAnsi="Calibri" w:hint="default"/>
          <w:b w:val="false"/>
          <w:bCs w:val="false"/>
          <w:i/>
          <w:iCs/>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iCs/>
          <w:color w:val="auto"/>
          <w:sz w:val="24"/>
          <w:szCs w:val="24"/>
          <w:highlight w:val="none"/>
          <w:vertAlign w:val="baseline"/>
          <w:em w:val="none"/>
          <w:lang w:val="en-US" w:bidi="ar-SA" w:eastAsia="en-US"/>
        </w:rPr>
        <w:t>and</w:t>
      </w:r>
      <w:r>
        <w:rPr>
          <w:rFonts w:ascii="Calibri" w:cs="宋体" w:eastAsia="Calibri" w:hAnsi="Calibri" w:hint="default"/>
          <w:b w:val="false"/>
          <w:bCs w:val="false"/>
          <w:i/>
          <w:iCs/>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iCs/>
          <w:color w:val="auto"/>
          <w:sz w:val="24"/>
          <w:szCs w:val="24"/>
          <w:highlight w:val="none"/>
          <w:vertAlign w:val="baseline"/>
          <w:em w:val="none"/>
          <w:lang w:val="en-US" w:bidi="ar-SA" w:eastAsia="en-US"/>
        </w:rPr>
        <w:t>blind,</w:t>
      </w:r>
      <w:r>
        <w:rPr>
          <w:rFonts w:ascii="Calibri" w:cs="宋体" w:eastAsia="Calibri" w:hAnsi="Calibri" w:hint="default"/>
          <w:b w:val="false"/>
          <w:bCs w:val="false"/>
          <w:i/>
          <w:iCs/>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iCs/>
          <w:color w:val="auto"/>
          <w:sz w:val="24"/>
          <w:szCs w:val="24"/>
          <w:highlight w:val="none"/>
          <w:vertAlign w:val="baseline"/>
          <w:em w:val="none"/>
          <w:lang w:val="en-US" w:bidi="ar-SA" w:eastAsia="en-US"/>
        </w:rPr>
        <w:t>not</w:t>
      </w:r>
      <w:r>
        <w:rPr>
          <w:rFonts w:ascii="Calibri" w:cs="宋体" w:eastAsia="Calibri" w:hAnsi="Calibri" w:hint="default"/>
          <w:b w:val="false"/>
          <w:bCs w:val="false"/>
          <w:i/>
          <w:iCs/>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iCs/>
          <w:color w:val="auto"/>
          <w:sz w:val="24"/>
          <w:szCs w:val="24"/>
          <w:highlight w:val="none"/>
          <w:vertAlign w:val="baseline"/>
          <w:em w:val="none"/>
          <w:lang w:val="en-US" w:bidi="ar-SA" w:eastAsia="en-US"/>
        </w:rPr>
        <w:t>important.</w:t>
      </w:r>
      <w:r>
        <w:rPr>
          <w:rFonts w:ascii="Calibri" w:cs="宋体" w:eastAsia="Calibri" w:hAnsi="Calibri" w:hint="default"/>
          <w:b w:val="false"/>
          <w:bCs w:val="false"/>
          <w:i/>
          <w:iCs/>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iCs/>
          <w:color w:val="auto"/>
          <w:sz w:val="24"/>
          <w:szCs w:val="24"/>
          <w:highlight w:val="none"/>
          <w:vertAlign w:val="baseline"/>
          <w:em w:val="none"/>
          <w:lang w:val="en-US" w:bidi="ar-SA" w:eastAsia="en-US"/>
        </w:rPr>
        <w:t>No</w:t>
      </w:r>
      <w:r>
        <w:rPr>
          <w:rFonts w:ascii="Calibri" w:cs="宋体" w:eastAsia="Calibri" w:hAnsi="Calibri" w:hint="default"/>
          <w:b w:val="false"/>
          <w:bCs w:val="false"/>
          <w:i/>
          <w:iCs/>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iCs/>
          <w:color w:val="auto"/>
          <w:sz w:val="24"/>
          <w:szCs w:val="24"/>
          <w:highlight w:val="none"/>
          <w:vertAlign w:val="baseline"/>
          <w:em w:val="none"/>
          <w:lang w:val="en-US" w:bidi="ar-SA" w:eastAsia="en-US"/>
        </w:rPr>
        <w:t>one</w:t>
      </w:r>
      <w:r>
        <w:rPr>
          <w:rFonts w:ascii="Calibri" w:cs="宋体" w:eastAsia="Calibri" w:hAnsi="Calibri" w:hint="default"/>
          <w:b w:val="false"/>
          <w:bCs w:val="false"/>
          <w:i/>
          <w:iCs/>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iCs/>
          <w:color w:val="auto"/>
          <w:sz w:val="24"/>
          <w:szCs w:val="24"/>
          <w:highlight w:val="none"/>
          <w:vertAlign w:val="baseline"/>
          <w:em w:val="none"/>
          <w:lang w:val="en-US" w:bidi="ar-SA" w:eastAsia="en-US"/>
        </w:rPr>
        <w:t>needs</w:t>
      </w:r>
      <w:r>
        <w:rPr>
          <w:rFonts w:ascii="Calibri" w:cs="宋体" w:eastAsia="Calibri" w:hAnsi="Calibri" w:hint="default"/>
          <w:b w:val="false"/>
          <w:bCs w:val="false"/>
          <w:i/>
          <w:iCs/>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iCs/>
          <w:color w:val="auto"/>
          <w:sz w:val="24"/>
          <w:szCs w:val="24"/>
          <w:highlight w:val="none"/>
          <w:vertAlign w:val="baseline"/>
          <w:em w:val="none"/>
          <w:lang w:val="en-US" w:bidi="ar-SA" w:eastAsia="en-US"/>
        </w:rPr>
        <w:t>a</w:t>
      </w:r>
      <w:r>
        <w:rPr>
          <w:rFonts w:ascii="Calibri" w:cs="宋体" w:eastAsia="Calibri" w:hAnsi="Calibri" w:hint="default"/>
          <w:b w:val="false"/>
          <w:bCs w:val="false"/>
          <w:i/>
          <w:iCs/>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iCs/>
          <w:color w:val="auto"/>
          <w:sz w:val="24"/>
          <w:szCs w:val="24"/>
          <w:highlight w:val="none"/>
          <w:vertAlign w:val="baseline"/>
          <w:em w:val="none"/>
          <w:lang w:val="en-US" w:bidi="ar-SA" w:eastAsia="en-US"/>
        </w:rPr>
        <w:t>worm</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w:t>
      </w:r>
    </w:p>
    <w:p>
      <w:pPr>
        <w:pStyle w:val="style0"/>
        <w:spacing w:after="160" w:lineRule="auto" w:line="259"/>
        <w:jc w:val="left"/>
        <w:rPr>
          <w:b w:val="false"/>
          <w:bCs w:val="false"/>
        </w:rPr>
      </w:pP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The</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worm</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was</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crawling</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away</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when</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he</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heard</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a</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gentle</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voice.</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(SLIDE)</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"Hello</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worm!"</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The</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worm</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was</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in</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shock,</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"Who's</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that!?"</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The</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voice</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replied</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(SLIDE),</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"I</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am</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God.</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I</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made</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you".</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The</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worm</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said,</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"You?</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Made</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me</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like</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this?</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Small,</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blind,</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dirty...</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why</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would</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you</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do</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that?"</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And</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God</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replied,</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"I</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made</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you</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like</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this</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because</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I</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wanted</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to.</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I</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made</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you</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for</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this</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day,</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I</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have</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an</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important</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job</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for</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you".</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p>
    <w:p>
      <w:pPr>
        <w:pStyle w:val="style0"/>
        <w:spacing w:after="160" w:lineRule="auto" w:line="259"/>
        <w:jc w:val="left"/>
        <w:rPr>
          <w:b w:val="false"/>
          <w:bCs w:val="false"/>
        </w:rPr>
      </w:pP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The</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worm</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was</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again</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shocked,</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"Me?</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I'm</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just</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a</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worm".</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And</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God</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said</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(SLIDE),</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"Yes.</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You."</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and</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the</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worm</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said,</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"what</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would</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you</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have</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me</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do?"</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And</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God</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said,</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"Crawl</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up</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that</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hill".</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The</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worm</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thought,</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and</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said,</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"What's</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a</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hill?"</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And</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God</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said,</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"When</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you</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struggle,</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you'll</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know.</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You'll</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feel</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like</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it's</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impossible,</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and</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wonder</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why</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I</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sent</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you.</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Just</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crawl".</w:t>
      </w:r>
    </w:p>
    <w:p>
      <w:pPr>
        <w:pStyle w:val="style0"/>
        <w:spacing w:after="160" w:lineRule="auto" w:line="259"/>
        <w:jc w:val="left"/>
        <w:rPr>
          <w:b w:val="false"/>
          <w:bCs w:val="false"/>
        </w:rPr>
      </w:pP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So,</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the</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worm</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crawled...</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it</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was</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hard...</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and</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slow.</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It</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was</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the</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biggest</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thing</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the</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worm</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ever</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climbed.</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He</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was</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so</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tired</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when</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he</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got</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to</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the</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top,</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he</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went</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to</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sleep.</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When</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he</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woke</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up</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the</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next</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morning</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he</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smelled</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something</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wonderful.</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"God?"</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(SLIDE)</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"Yes?"</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"What</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is</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that?</w:t>
      </w:r>
    </w:p>
    <w:p>
      <w:pPr>
        <w:pStyle w:val="style0"/>
        <w:spacing w:after="160" w:lineRule="auto" w:line="259"/>
        <w:jc w:val="left"/>
        <w:rPr>
          <w:b w:val="false"/>
          <w:bCs w:val="false"/>
        </w:rPr>
      </w:pP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God</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replied,</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"A</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plant,</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a</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gourd.</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I</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put</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it</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there</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this</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morning".</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The</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worm</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was</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overjoyed,</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"I</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LOVE</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gourds!"</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And</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God</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said,</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"Good.</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Eat</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it".</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But</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the</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worm</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also</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sensed</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someone</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under</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the</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plant</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and</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said,</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"Uhm,</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I</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think</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someone's</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under</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the</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plant.</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If</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I</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eat</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it,</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won't</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it</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crash</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down</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on</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him?"</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And</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God</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replied,</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"That's</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my</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crusty,</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grumpy</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prophet</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Jonah.</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Eat"</w:t>
      </w:r>
    </w:p>
    <w:p>
      <w:pPr>
        <w:pStyle w:val="style0"/>
        <w:rPr>
          <w:b w:val="false"/>
          <w:bCs w:val="false"/>
        </w:rPr>
      </w:pP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(SLIDE</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Jonah</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4:6-7</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READ).</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That</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plant</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falling</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over</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woke</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Jonah</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up</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to</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a</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very</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hard</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reality,</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but</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God</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needed</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him</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to</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understand</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that</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God</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cares</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about</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everyone</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even</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the</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people</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Jonah</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didn't</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like.</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And</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it</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wasn't</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a</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hero</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that</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God</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used</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to</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do</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that,</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or</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a</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king,</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or</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a</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big</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athlete,</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it</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was</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just</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a</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tiny</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worm</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that</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did</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what</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God</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asked</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him</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to</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do.</w:t>
      </w:r>
      <w:r>
        <w:rPr>
          <w:rFonts w:ascii="Calibri" w:cs="宋体" w:eastAsia="Calibri" w:hAnsi="Calibri" w:hint="default"/>
          <w:b w:val="false"/>
          <w:bCs w:val="false"/>
          <w:i w:val="false"/>
          <w:iCs w:val="false"/>
          <w:color w:val="auto"/>
          <w:sz w:val="24"/>
          <w:szCs w:val="24"/>
          <w:highlight w:val="none"/>
          <w:vertAlign w:val="baseline"/>
          <w:em w:val="none"/>
          <w:lang w:val="en-US" w:bidi="ar-SA" w:eastAsia="en-US"/>
        </w:rPr>
        <w:t xml:space="preserve"> </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E4002EFF" w:usb1="C000247B" w:usb2="00000009" w:usb3="00000000" w:csb0="000001FF" w:csb1="00000000"/>
  </w:font>
  <w:font w:name="宋体">
    <w:altName w:val="SimSun"/>
    <w:panose1 w:val="02010600030000010101"/>
    <w:charset w:val="86"/>
    <w:family w:val="auto"/>
    <w:pitch w:val="variable"/>
    <w:sig w:usb0="00000003" w:usb1="288F0000" w:usb2="00000016" w:usb3="00000000" w:csb0="00040001" w:csb1="00000000"/>
  </w:font>
  <w:font w:name="Times New Roman">
    <w:altName w:val="Times New Roman"/>
    <w:panose1 w:val="02020603050000020304"/>
    <w:charset w:val="00"/>
    <w:family w:val="roman"/>
    <w:pitch w:val="variable"/>
    <w:sig w:usb0="E0002EFF" w:usb1="C000785B" w:usb2="00000009" w:usb3="00000000" w:csb0="000001FF" w:csb1="00000000"/>
  </w:font>
  <w:font w:name="等线 Light">
    <w:altName w:val="等线 Light"/>
    <w:panose1 w:val="02010600030000010101"/>
    <w:charset w:val="86"/>
    <w:family w:val="auto"/>
    <w:pitch w:val="variable"/>
    <w:sig w:usb0="A00002BF" w:usb1="38CF7CFA" w:usb2="00000016" w:usb3="00000000" w:csb0="0004000F" w:csb1="00000000"/>
  </w:font>
  <w:font w:name="等线">
    <w:altName w:val="DengXian"/>
    <w:panose1 w:val="02010600030000010101"/>
    <w:charset w:val="86"/>
    <w:family w:val="auto"/>
    <w:pitch w:val="variable"/>
    <w:sig w:usb0="A00002BF" w:usb1="38CF7CFA" w:usb2="00000016" w:usb3="00000000" w:csb0="0004000F" w:csb1="00000000"/>
  </w:font>
  <w:font w:name="Arial">
    <w:altName w:val="Arial"/>
    <w:panose1 w:val="020b0604020000020204"/>
    <w:charset w:val="01"/>
    <w:family w:val="swiss"/>
    <w:pitch w:val="default"/>
    <w:sig w:usb0="00007A87" w:usb1="80000000" w:usb2="00000008"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 w:type="paragraph" w:customStyle="1" w:styleId="style4097">
    <w:name w:val="&quot;Body copy indent&quot;"/>
    <w:next w:val="style4097"/>
    <w:qFormat/>
    <w:pPr>
      <w:spacing w:after="0"/>
    </w:pPr>
    <w:rPr>
      <w:rFonts w:ascii="Arial" w:cs="Times New Roman" w:eastAsia="Times New Roman" w:hAnsi="Arial"/>
      <w:sz w:val="21"/>
      <w:szCs w:val="22"/>
      <w:lang w:val="en-CA" w:bidi="ar-SA" w:eastAsia="en-CA"/>
    </w:rPr>
  </w:style>
  <w:style w:type="paragraph" w:styleId="style94">
    <w:name w:val="Normal (Web)"/>
    <w:basedOn w:val="style0"/>
    <w:next w:val="style94"/>
    <w:qFormat/>
    <w:pPr>
      <w:spacing w:before="100" w:beforeAutospacing="true" w:after="100" w:afterAutospacing="true" w:lineRule="auto" w:line="240"/>
      <w:ind w:left="0" w:right="0"/>
    </w:pPr>
    <w:rPr>
      <w:rFonts w:ascii="Times New Roman" w:cs="Times New Roman" w:eastAsia="Calibri" w:hAnsi="Times New Roman"/>
      <w:sz w:val="24"/>
      <w:szCs w:val="24"/>
      <w:lang w:val="en-CA" w:bidi="ar-SA" w:eastAsia="en-US"/>
    </w:rPr>
  </w:style>
  <w:style w:type="paragraph" w:customStyle="1" w:styleId="style4098">
    <w:name w:val="&quot;Body copy indent B&quot;"/>
    <w:next w:val="style4098"/>
    <w:qFormat/>
    <w:pPr>
      <w:spacing w:after="0"/>
    </w:pPr>
    <w:rPr>
      <w:rFonts w:ascii="Arial" w:cs="Times New Roman" w:eastAsia="Times New Roman" w:hAnsi="Arial"/>
      <w:b/>
      <w:bCs/>
      <w:sz w:val="21"/>
      <w:szCs w:val="22"/>
      <w:lang w:val="en-CA" w:bidi="ar-SA" w:eastAsia="en-CA"/>
    </w:rPr>
  </w:style>
  <w:style w:type="paragraph" w:customStyle="1" w:styleId="style4099">
    <w:name w:val="&quot;D listings&quot;"/>
    <w:next w:val="style4099"/>
    <w:qFormat/>
    <w:pPr>
      <w:spacing w:after="0"/>
    </w:pPr>
    <w:rPr>
      <w:rFonts w:ascii="Arial" w:cs="Times New Roman" w:eastAsia="Times New Roman" w:hAnsi="Arial"/>
      <w:b/>
      <w:bCs/>
      <w:sz w:val="21"/>
      <w:szCs w:val="22"/>
      <w:lang w:val="en-CA" w:bidi="ar-SA" w:eastAsia="en-CA"/>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185</TotalTime>
  <Words>2147</Words>
  <Characters>9191</Characters>
  <Application>WPS Office</Application>
  <Paragraphs>40</Paragraphs>
  <CharactersWithSpaces>11320</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2025-12-27T13:51:23Z</dcterms:created>
  <dc:creator>SM-X810</dc:creator>
  <lastModifiedBy>SM-X810</lastModifiedBy>
  <dcterms:modified xsi:type="dcterms:W3CDTF">2026-01-11T14:01:53Z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5a9358886d8749d684d023692ca5e310</vt:lpwstr>
  </property>
</Properties>
</file>